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B6BE5" w14:textId="2B47773B" w:rsidR="007412B8" w:rsidRDefault="007412B8" w:rsidP="007412B8">
      <w:pPr>
        <w:spacing w:line="360" w:lineRule="exact"/>
        <w:jc w:val="center"/>
        <w:rPr>
          <w:rFonts w:asciiTheme="minorEastAsia" w:hAnsiTheme="minorEastAsia"/>
        </w:rPr>
      </w:pPr>
      <w:r w:rsidRPr="00B57E81">
        <w:rPr>
          <w:rFonts w:asciiTheme="minorEastAsia" w:hAnsiTheme="minorEastAsia" w:hint="eastAsia"/>
          <w:sz w:val="21"/>
          <w:szCs w:val="21"/>
        </w:rPr>
        <w:t>证券代码：600801、900933   证券简称：华新水泥、华新B股    公告编号：</w:t>
      </w:r>
      <w:r w:rsidRPr="00B57E81">
        <w:rPr>
          <w:rFonts w:asciiTheme="minorEastAsia" w:hAnsiTheme="minorEastAsia" w:hint="eastAsia"/>
        </w:rPr>
        <w:t>2019-0</w:t>
      </w:r>
      <w:r w:rsidR="0007338D">
        <w:rPr>
          <w:rFonts w:asciiTheme="minorEastAsia" w:hAnsiTheme="minorEastAsia" w:hint="eastAsia"/>
        </w:rPr>
        <w:t>18</w:t>
      </w:r>
    </w:p>
    <w:p w14:paraId="6C0DB818" w14:textId="327D584C" w:rsidR="007412B8" w:rsidRPr="007412B8" w:rsidRDefault="007412B8" w:rsidP="007412B8">
      <w:pPr>
        <w:spacing w:line="360" w:lineRule="exact"/>
        <w:rPr>
          <w:rFonts w:asciiTheme="minorEastAsia" w:hAnsiTheme="minorEastAsia"/>
        </w:rPr>
      </w:pPr>
      <w:r w:rsidRPr="00C4306F">
        <w:rPr>
          <w:rFonts w:asciiTheme="minorEastAsia" w:hAnsiTheme="minorEastAsia"/>
          <w:sz w:val="21"/>
          <w:szCs w:val="21"/>
        </w:rPr>
        <w:t>债券代码：136647</w:t>
      </w:r>
      <w:r w:rsidRPr="00C4306F">
        <w:rPr>
          <w:rFonts w:asciiTheme="minorEastAsia" w:hAnsiTheme="minorEastAsia" w:hint="eastAsia"/>
          <w:sz w:val="21"/>
          <w:szCs w:val="21"/>
        </w:rPr>
        <w:t xml:space="preserve">             </w:t>
      </w:r>
      <w:bookmarkStart w:id="0" w:name="_GoBack"/>
      <w:bookmarkEnd w:id="0"/>
      <w:r w:rsidRPr="00C4306F">
        <w:rPr>
          <w:rFonts w:asciiTheme="minorEastAsia" w:hAnsiTheme="minorEastAsia" w:hint="eastAsia"/>
          <w:sz w:val="21"/>
          <w:szCs w:val="21"/>
        </w:rPr>
        <w:t xml:space="preserve"> </w:t>
      </w:r>
      <w:r w:rsidRPr="00C4306F">
        <w:rPr>
          <w:rFonts w:asciiTheme="minorEastAsia" w:hAnsiTheme="minorEastAsia"/>
          <w:sz w:val="21"/>
          <w:szCs w:val="21"/>
        </w:rPr>
        <w:t>债券简称：16华新0</w:t>
      </w:r>
      <w:r w:rsidRPr="00C4306F">
        <w:rPr>
          <w:rFonts w:asciiTheme="minorEastAsia" w:hAnsiTheme="minorEastAsia" w:hint="eastAsia"/>
          <w:sz w:val="21"/>
          <w:szCs w:val="21"/>
        </w:rPr>
        <w:t>1</w:t>
      </w:r>
    </w:p>
    <w:p w14:paraId="05E98ADD" w14:textId="77777777" w:rsidR="00E332BD" w:rsidRPr="007412B8" w:rsidRDefault="00E332BD" w:rsidP="007412B8">
      <w:pPr>
        <w:spacing w:line="438" w:lineRule="exact"/>
        <w:ind w:right="6"/>
        <w:rPr>
          <w:rFonts w:eastAsia="宋体"/>
          <w:b/>
          <w:bCs/>
          <w:color w:val="FF0000"/>
          <w:sz w:val="36"/>
          <w:szCs w:val="36"/>
        </w:rPr>
      </w:pPr>
    </w:p>
    <w:p w14:paraId="2FC9BB5D" w14:textId="77777777" w:rsidR="009C5E74" w:rsidRPr="004C2455" w:rsidRDefault="00483FA7">
      <w:pPr>
        <w:spacing w:line="438" w:lineRule="exact"/>
        <w:ind w:right="6"/>
        <w:jc w:val="center"/>
        <w:rPr>
          <w:sz w:val="20"/>
          <w:szCs w:val="20"/>
        </w:rPr>
      </w:pPr>
      <w:r w:rsidRPr="004C2455">
        <w:rPr>
          <w:rFonts w:eastAsia="宋体"/>
          <w:b/>
          <w:bCs/>
          <w:color w:val="FF0000"/>
          <w:sz w:val="36"/>
          <w:szCs w:val="36"/>
        </w:rPr>
        <w:t>华新水泥股份有限公司公开发行</w:t>
      </w:r>
      <w:r w:rsidRPr="004C2455">
        <w:rPr>
          <w:rFonts w:eastAsia="Times New Roman"/>
          <w:b/>
          <w:bCs/>
          <w:color w:val="FF0000"/>
          <w:sz w:val="36"/>
          <w:szCs w:val="36"/>
        </w:rPr>
        <w:t>2016</w:t>
      </w:r>
      <w:r w:rsidRPr="004C2455">
        <w:rPr>
          <w:rFonts w:eastAsia="宋体"/>
          <w:b/>
          <w:bCs/>
          <w:color w:val="FF0000"/>
          <w:sz w:val="36"/>
          <w:szCs w:val="36"/>
        </w:rPr>
        <w:t>年公司债券</w:t>
      </w:r>
    </w:p>
    <w:p w14:paraId="6925A5D1" w14:textId="77777777" w:rsidR="009C5E74" w:rsidRPr="004C2455" w:rsidRDefault="009C5E74">
      <w:pPr>
        <w:spacing w:line="342" w:lineRule="exact"/>
        <w:rPr>
          <w:sz w:val="24"/>
          <w:szCs w:val="24"/>
        </w:rPr>
      </w:pPr>
    </w:p>
    <w:p w14:paraId="64572441" w14:textId="2FC103F0" w:rsidR="009C5E74" w:rsidRPr="004C2455" w:rsidRDefault="00483FA7">
      <w:pPr>
        <w:spacing w:line="438" w:lineRule="exact"/>
        <w:ind w:right="6"/>
        <w:jc w:val="center"/>
        <w:rPr>
          <w:sz w:val="20"/>
          <w:szCs w:val="20"/>
        </w:rPr>
      </w:pPr>
      <w:r w:rsidRPr="004C2455">
        <w:rPr>
          <w:rFonts w:eastAsia="宋体"/>
          <w:b/>
          <w:bCs/>
          <w:color w:val="FF0000"/>
          <w:sz w:val="36"/>
          <w:szCs w:val="36"/>
        </w:rPr>
        <w:t>（第一期）</w:t>
      </w:r>
      <w:r w:rsidR="00C95C5B" w:rsidRPr="004C2455">
        <w:rPr>
          <w:rFonts w:eastAsia="Times New Roman"/>
          <w:b/>
          <w:bCs/>
          <w:color w:val="FF0000"/>
          <w:sz w:val="36"/>
          <w:szCs w:val="36"/>
        </w:rPr>
        <w:t>201</w:t>
      </w:r>
      <w:r w:rsidR="00C722BA">
        <w:rPr>
          <w:b/>
          <w:bCs/>
          <w:color w:val="FF0000"/>
          <w:sz w:val="36"/>
          <w:szCs w:val="36"/>
        </w:rPr>
        <w:t>9</w:t>
      </w:r>
      <w:r w:rsidRPr="004C2455">
        <w:rPr>
          <w:rFonts w:eastAsia="宋体"/>
          <w:b/>
          <w:bCs/>
          <w:color w:val="FF0000"/>
          <w:sz w:val="36"/>
          <w:szCs w:val="36"/>
        </w:rPr>
        <w:t>年付息公告</w:t>
      </w:r>
    </w:p>
    <w:p w14:paraId="7E16CFF0" w14:textId="77777777" w:rsidR="009C5E74" w:rsidRPr="004C2455" w:rsidRDefault="009C5E74">
      <w:pPr>
        <w:spacing w:line="20" w:lineRule="exact"/>
        <w:rPr>
          <w:sz w:val="24"/>
          <w:szCs w:val="24"/>
        </w:rPr>
      </w:pPr>
    </w:p>
    <w:p w14:paraId="4C3433D5" w14:textId="2C9F4A95" w:rsidR="009C5E74" w:rsidRPr="004C2455" w:rsidRDefault="009C5E74">
      <w:pPr>
        <w:spacing w:line="200" w:lineRule="exact"/>
        <w:rPr>
          <w:sz w:val="24"/>
          <w:szCs w:val="24"/>
        </w:rPr>
      </w:pPr>
    </w:p>
    <w:p w14:paraId="09B53FC9" w14:textId="36B36FB1" w:rsidR="009C5E74" w:rsidRPr="004C2455" w:rsidRDefault="009C5E74" w:rsidP="00A2565E">
      <w:pPr>
        <w:spacing w:line="360" w:lineRule="auto"/>
        <w:rPr>
          <w:sz w:val="24"/>
          <w:szCs w:val="24"/>
        </w:rPr>
      </w:pPr>
    </w:p>
    <w:p w14:paraId="095CA77D" w14:textId="77777777" w:rsidR="009C5E74" w:rsidRPr="007412B8" w:rsidRDefault="00483FA7" w:rsidP="007412B8">
      <w:pPr>
        <w:spacing w:line="360" w:lineRule="auto"/>
        <w:ind w:firstLineChars="200" w:firstLine="480"/>
        <w:rPr>
          <w:rFonts w:eastAsia="宋体"/>
          <w:sz w:val="24"/>
          <w:szCs w:val="24"/>
        </w:rPr>
      </w:pPr>
      <w:r w:rsidRPr="007412B8">
        <w:rPr>
          <w:rFonts w:eastAsia="宋体"/>
          <w:sz w:val="24"/>
          <w:szCs w:val="24"/>
        </w:rPr>
        <w:t>本公司董事会及全体董事保证本公告内容不存在任何虚假记载、误导性陈述或者重大遗漏，并对其内容的真实性、准确性和完整性承担个别及连带责任。</w:t>
      </w:r>
    </w:p>
    <w:p w14:paraId="429212FE" w14:textId="77777777" w:rsidR="009C5E74" w:rsidRPr="004C2455" w:rsidRDefault="009C5E74">
      <w:pPr>
        <w:spacing w:line="200" w:lineRule="exact"/>
        <w:rPr>
          <w:sz w:val="28"/>
          <w:szCs w:val="28"/>
        </w:rPr>
      </w:pPr>
    </w:p>
    <w:p w14:paraId="11ED4275" w14:textId="77777777" w:rsidR="009C5E74" w:rsidRDefault="009C5E74">
      <w:pPr>
        <w:spacing w:line="328" w:lineRule="exact"/>
        <w:rPr>
          <w:sz w:val="24"/>
          <w:szCs w:val="24"/>
        </w:rPr>
      </w:pPr>
    </w:p>
    <w:p w14:paraId="583761A9" w14:textId="77777777" w:rsidR="00B075BC" w:rsidRPr="00B075BC" w:rsidRDefault="00B075BC" w:rsidP="00B075BC">
      <w:pPr>
        <w:spacing w:line="360" w:lineRule="auto"/>
        <w:rPr>
          <w:rFonts w:eastAsia="宋体"/>
          <w:b/>
          <w:sz w:val="28"/>
          <w:szCs w:val="28"/>
        </w:rPr>
      </w:pPr>
      <w:r w:rsidRPr="00B075BC">
        <w:rPr>
          <w:rFonts w:eastAsia="宋体" w:hint="eastAsia"/>
          <w:b/>
          <w:sz w:val="28"/>
          <w:szCs w:val="28"/>
        </w:rPr>
        <w:t>重要内容提示：</w:t>
      </w:r>
    </w:p>
    <w:p w14:paraId="5FAA7B3E" w14:textId="798CAB43" w:rsidR="00B075BC" w:rsidRPr="00B075BC" w:rsidRDefault="00B075BC" w:rsidP="00B075BC">
      <w:pPr>
        <w:pStyle w:val="a7"/>
        <w:numPr>
          <w:ilvl w:val="0"/>
          <w:numId w:val="3"/>
        </w:numPr>
        <w:spacing w:line="360" w:lineRule="auto"/>
        <w:ind w:firstLineChars="0"/>
        <w:rPr>
          <w:rFonts w:eastAsia="宋体"/>
          <w:sz w:val="28"/>
          <w:szCs w:val="28"/>
        </w:rPr>
      </w:pPr>
      <w:r w:rsidRPr="00B075BC">
        <w:rPr>
          <w:rFonts w:eastAsia="宋体" w:hint="eastAsia"/>
          <w:sz w:val="28"/>
          <w:szCs w:val="28"/>
        </w:rPr>
        <w:t>债权登记日：</w:t>
      </w:r>
      <w:r w:rsidR="00C722BA">
        <w:rPr>
          <w:rFonts w:eastAsia="宋体"/>
          <w:sz w:val="28"/>
          <w:szCs w:val="28"/>
        </w:rPr>
        <w:t>2019</w:t>
      </w:r>
      <w:r w:rsidRPr="00B075BC">
        <w:rPr>
          <w:rFonts w:eastAsia="宋体" w:hint="eastAsia"/>
          <w:sz w:val="28"/>
          <w:szCs w:val="28"/>
        </w:rPr>
        <w:t>年</w:t>
      </w:r>
      <w:r w:rsidRPr="00B075BC">
        <w:rPr>
          <w:rFonts w:eastAsia="宋体"/>
          <w:sz w:val="28"/>
          <w:szCs w:val="28"/>
        </w:rPr>
        <w:t>8</w:t>
      </w:r>
      <w:r w:rsidRPr="00B075BC">
        <w:rPr>
          <w:rFonts w:eastAsia="宋体" w:hint="eastAsia"/>
          <w:sz w:val="28"/>
          <w:szCs w:val="28"/>
        </w:rPr>
        <w:t>月</w:t>
      </w:r>
      <w:r>
        <w:rPr>
          <w:rFonts w:eastAsia="宋体"/>
          <w:sz w:val="28"/>
          <w:szCs w:val="28"/>
        </w:rPr>
        <w:t>21</w:t>
      </w:r>
      <w:r w:rsidRPr="00B075BC">
        <w:rPr>
          <w:rFonts w:eastAsia="宋体" w:hint="eastAsia"/>
          <w:sz w:val="28"/>
          <w:szCs w:val="28"/>
        </w:rPr>
        <w:t>日</w:t>
      </w:r>
    </w:p>
    <w:p w14:paraId="761B2B06" w14:textId="0A8E2C41" w:rsidR="00B075BC" w:rsidRPr="00B075BC" w:rsidRDefault="00B075BC" w:rsidP="00B075BC">
      <w:pPr>
        <w:pStyle w:val="a7"/>
        <w:numPr>
          <w:ilvl w:val="0"/>
          <w:numId w:val="3"/>
        </w:numPr>
        <w:spacing w:line="360" w:lineRule="auto"/>
        <w:ind w:firstLineChars="0"/>
        <w:rPr>
          <w:rFonts w:eastAsia="宋体"/>
          <w:sz w:val="28"/>
          <w:szCs w:val="28"/>
        </w:rPr>
      </w:pPr>
      <w:r w:rsidRPr="00B075BC">
        <w:rPr>
          <w:rFonts w:eastAsia="宋体" w:hint="eastAsia"/>
          <w:sz w:val="28"/>
          <w:szCs w:val="28"/>
        </w:rPr>
        <w:t>债券付息日：</w:t>
      </w:r>
      <w:r w:rsidR="00C722BA">
        <w:rPr>
          <w:rFonts w:eastAsia="宋体"/>
          <w:sz w:val="28"/>
          <w:szCs w:val="28"/>
        </w:rPr>
        <w:t>2019</w:t>
      </w:r>
      <w:r w:rsidRPr="00B075BC">
        <w:rPr>
          <w:rFonts w:eastAsia="宋体" w:hint="eastAsia"/>
          <w:sz w:val="28"/>
          <w:szCs w:val="28"/>
        </w:rPr>
        <w:t>年</w:t>
      </w:r>
      <w:r w:rsidRPr="00B075BC">
        <w:rPr>
          <w:rFonts w:eastAsia="宋体"/>
          <w:sz w:val="28"/>
          <w:szCs w:val="28"/>
        </w:rPr>
        <w:t>8</w:t>
      </w:r>
      <w:r w:rsidRPr="00B075BC">
        <w:rPr>
          <w:rFonts w:eastAsia="宋体" w:hint="eastAsia"/>
          <w:sz w:val="28"/>
          <w:szCs w:val="28"/>
        </w:rPr>
        <w:t>月</w:t>
      </w:r>
      <w:r>
        <w:rPr>
          <w:rFonts w:eastAsia="宋体"/>
          <w:sz w:val="28"/>
          <w:szCs w:val="28"/>
        </w:rPr>
        <w:t>22</w:t>
      </w:r>
      <w:r w:rsidRPr="00B075BC">
        <w:rPr>
          <w:rFonts w:eastAsia="宋体" w:hint="eastAsia"/>
          <w:sz w:val="28"/>
          <w:szCs w:val="28"/>
        </w:rPr>
        <w:t>日</w:t>
      </w:r>
    </w:p>
    <w:p w14:paraId="202DB9FF" w14:textId="77777777" w:rsidR="00B075BC" w:rsidRDefault="00B075BC" w:rsidP="00B075BC">
      <w:pPr>
        <w:spacing w:line="360" w:lineRule="auto"/>
        <w:ind w:firstLineChars="200" w:firstLine="560"/>
        <w:jc w:val="both"/>
        <w:rPr>
          <w:rFonts w:eastAsia="宋体"/>
          <w:sz w:val="28"/>
          <w:szCs w:val="28"/>
        </w:rPr>
      </w:pPr>
    </w:p>
    <w:p w14:paraId="5A077549" w14:textId="2C501EFD" w:rsidR="000D134B" w:rsidRPr="004C2455" w:rsidRDefault="00483FA7" w:rsidP="00B075BC">
      <w:pPr>
        <w:spacing w:line="360" w:lineRule="auto"/>
        <w:ind w:firstLineChars="200" w:firstLine="560"/>
        <w:jc w:val="both"/>
        <w:rPr>
          <w:sz w:val="28"/>
          <w:szCs w:val="28"/>
        </w:rPr>
      </w:pPr>
      <w:r w:rsidRPr="004C2455">
        <w:rPr>
          <w:rFonts w:eastAsia="宋体"/>
          <w:sz w:val="28"/>
          <w:szCs w:val="28"/>
        </w:rPr>
        <w:t>华新水泥股份有限公司公开发行</w:t>
      </w:r>
      <w:r w:rsidRPr="004C2455">
        <w:rPr>
          <w:rFonts w:eastAsia="Arial"/>
          <w:sz w:val="28"/>
          <w:szCs w:val="28"/>
        </w:rPr>
        <w:t xml:space="preserve"> </w:t>
      </w:r>
      <w:r w:rsidRPr="004C2455">
        <w:rPr>
          <w:rFonts w:eastAsia="宋体"/>
          <w:sz w:val="28"/>
          <w:szCs w:val="28"/>
        </w:rPr>
        <w:t>2016</w:t>
      </w:r>
      <w:r w:rsidRPr="004C2455">
        <w:rPr>
          <w:rFonts w:eastAsia="Arial"/>
          <w:sz w:val="28"/>
          <w:szCs w:val="28"/>
        </w:rPr>
        <w:t xml:space="preserve"> </w:t>
      </w:r>
      <w:r w:rsidRPr="004C2455">
        <w:rPr>
          <w:rFonts w:eastAsia="宋体"/>
          <w:sz w:val="28"/>
          <w:szCs w:val="28"/>
        </w:rPr>
        <w:t>年公司债券（第一期）（以下简称</w:t>
      </w:r>
      <w:r w:rsidRPr="004C2455">
        <w:rPr>
          <w:rFonts w:eastAsia="Arial"/>
          <w:sz w:val="28"/>
          <w:szCs w:val="28"/>
        </w:rPr>
        <w:t>“</w:t>
      </w:r>
      <w:r w:rsidRPr="004C2455">
        <w:rPr>
          <w:rFonts w:eastAsia="宋体"/>
          <w:sz w:val="28"/>
          <w:szCs w:val="28"/>
        </w:rPr>
        <w:t>本期债券</w:t>
      </w:r>
      <w:r w:rsidRPr="004C2455">
        <w:rPr>
          <w:rFonts w:eastAsia="Arial"/>
          <w:sz w:val="28"/>
          <w:szCs w:val="28"/>
        </w:rPr>
        <w:t>”</w:t>
      </w:r>
      <w:r w:rsidRPr="004C2455">
        <w:rPr>
          <w:rFonts w:eastAsia="宋体"/>
          <w:sz w:val="28"/>
          <w:szCs w:val="28"/>
        </w:rPr>
        <w:t>）将于</w:t>
      </w:r>
      <w:r w:rsidR="00C722BA">
        <w:rPr>
          <w:rFonts w:eastAsia="宋体"/>
          <w:sz w:val="28"/>
          <w:szCs w:val="28"/>
        </w:rPr>
        <w:t>2019</w:t>
      </w:r>
      <w:r w:rsidRPr="004C2455">
        <w:rPr>
          <w:rFonts w:eastAsia="宋体"/>
          <w:sz w:val="28"/>
          <w:szCs w:val="28"/>
        </w:rPr>
        <w:t>年</w:t>
      </w:r>
      <w:r w:rsidRPr="004C2455">
        <w:rPr>
          <w:rFonts w:eastAsia="宋体"/>
          <w:sz w:val="28"/>
          <w:szCs w:val="28"/>
        </w:rPr>
        <w:t>8</w:t>
      </w:r>
      <w:r w:rsidRPr="004C2455">
        <w:rPr>
          <w:rFonts w:eastAsia="宋体"/>
          <w:sz w:val="28"/>
          <w:szCs w:val="28"/>
        </w:rPr>
        <w:t>月</w:t>
      </w:r>
      <w:r w:rsidRPr="004C2455">
        <w:rPr>
          <w:rFonts w:eastAsia="宋体"/>
          <w:sz w:val="28"/>
          <w:szCs w:val="28"/>
        </w:rPr>
        <w:t>22</w:t>
      </w:r>
      <w:r w:rsidRPr="004C2455">
        <w:rPr>
          <w:rFonts w:eastAsia="宋体"/>
          <w:sz w:val="28"/>
          <w:szCs w:val="28"/>
        </w:rPr>
        <w:t>日支付自</w:t>
      </w:r>
      <w:r w:rsidR="00C722BA">
        <w:rPr>
          <w:rFonts w:eastAsia="宋体"/>
          <w:sz w:val="28"/>
          <w:szCs w:val="28"/>
        </w:rPr>
        <w:t>2018</w:t>
      </w:r>
      <w:r w:rsidRPr="004C2455">
        <w:rPr>
          <w:rFonts w:eastAsia="宋体"/>
          <w:sz w:val="28"/>
          <w:szCs w:val="28"/>
        </w:rPr>
        <w:t>年</w:t>
      </w:r>
      <w:r w:rsidRPr="004C2455">
        <w:rPr>
          <w:rFonts w:eastAsia="宋体"/>
          <w:sz w:val="28"/>
          <w:szCs w:val="28"/>
        </w:rPr>
        <w:t>8</w:t>
      </w:r>
      <w:r w:rsidRPr="004C2455">
        <w:rPr>
          <w:rFonts w:eastAsia="宋体"/>
          <w:sz w:val="28"/>
          <w:szCs w:val="28"/>
        </w:rPr>
        <w:t>月</w:t>
      </w:r>
      <w:r w:rsidRPr="004C2455">
        <w:rPr>
          <w:rFonts w:eastAsia="宋体"/>
          <w:sz w:val="28"/>
          <w:szCs w:val="28"/>
        </w:rPr>
        <w:t>22</w:t>
      </w:r>
      <w:r w:rsidRPr="004C2455">
        <w:rPr>
          <w:rFonts w:eastAsia="宋体"/>
          <w:sz w:val="28"/>
          <w:szCs w:val="28"/>
        </w:rPr>
        <w:t>日至</w:t>
      </w:r>
      <w:r w:rsidR="00C95C5B" w:rsidRPr="004C2455">
        <w:rPr>
          <w:rFonts w:eastAsia="宋体"/>
          <w:sz w:val="28"/>
          <w:szCs w:val="28"/>
        </w:rPr>
        <w:t>201</w:t>
      </w:r>
      <w:r w:rsidR="00C722BA">
        <w:rPr>
          <w:rFonts w:eastAsia="宋体"/>
          <w:sz w:val="28"/>
          <w:szCs w:val="28"/>
        </w:rPr>
        <w:t>9</w:t>
      </w:r>
      <w:r w:rsidRPr="004C2455">
        <w:rPr>
          <w:rFonts w:eastAsia="宋体"/>
          <w:sz w:val="28"/>
          <w:szCs w:val="28"/>
        </w:rPr>
        <w:t>年</w:t>
      </w:r>
      <w:r w:rsidRPr="004C2455">
        <w:rPr>
          <w:rFonts w:eastAsia="宋体"/>
          <w:sz w:val="28"/>
          <w:szCs w:val="28"/>
        </w:rPr>
        <w:t>8</w:t>
      </w:r>
      <w:r w:rsidRPr="004C2455">
        <w:rPr>
          <w:rFonts w:eastAsia="宋体"/>
          <w:sz w:val="28"/>
          <w:szCs w:val="28"/>
        </w:rPr>
        <w:t>月</w:t>
      </w:r>
      <w:r w:rsidRPr="004C2455">
        <w:rPr>
          <w:rFonts w:eastAsia="宋体"/>
          <w:sz w:val="28"/>
          <w:szCs w:val="28"/>
        </w:rPr>
        <w:t>21</w:t>
      </w:r>
      <w:r w:rsidRPr="004C2455">
        <w:rPr>
          <w:rFonts w:eastAsia="宋体"/>
          <w:sz w:val="28"/>
          <w:szCs w:val="28"/>
        </w:rPr>
        <w:t>日期间（以下简称</w:t>
      </w:r>
      <w:r w:rsidRPr="004C2455">
        <w:rPr>
          <w:rFonts w:eastAsia="Arial"/>
          <w:sz w:val="28"/>
          <w:szCs w:val="28"/>
        </w:rPr>
        <w:t>“</w:t>
      </w:r>
      <w:r w:rsidRPr="004C2455">
        <w:rPr>
          <w:rFonts w:eastAsia="宋体"/>
          <w:sz w:val="28"/>
          <w:szCs w:val="28"/>
        </w:rPr>
        <w:t>本年度</w:t>
      </w:r>
      <w:r w:rsidRPr="004C2455">
        <w:rPr>
          <w:rFonts w:eastAsia="Arial"/>
          <w:sz w:val="28"/>
          <w:szCs w:val="28"/>
        </w:rPr>
        <w:t>”</w:t>
      </w:r>
      <w:r w:rsidRPr="004C2455">
        <w:rPr>
          <w:rFonts w:eastAsia="宋体"/>
          <w:sz w:val="28"/>
          <w:szCs w:val="28"/>
        </w:rPr>
        <w:t>）的利息。为保证付息工作的顺利进行，方便投资者及时领取利息，现将有关事宜公告如下：</w:t>
      </w:r>
    </w:p>
    <w:p w14:paraId="73AA1F71" w14:textId="5709A5EB" w:rsidR="009C5E74" w:rsidRPr="004C2455" w:rsidRDefault="00483FA7" w:rsidP="000D134B">
      <w:pPr>
        <w:spacing w:beforeLines="50" w:before="120" w:afterLines="50" w:after="120" w:line="360" w:lineRule="auto"/>
        <w:ind w:firstLineChars="200" w:firstLine="562"/>
        <w:jc w:val="both"/>
        <w:rPr>
          <w:sz w:val="28"/>
          <w:szCs w:val="28"/>
        </w:rPr>
      </w:pPr>
      <w:r w:rsidRPr="004C2455">
        <w:rPr>
          <w:rFonts w:eastAsia="宋体"/>
          <w:b/>
          <w:bCs/>
          <w:sz w:val="28"/>
          <w:szCs w:val="28"/>
        </w:rPr>
        <w:t>一、本期债券基本情况</w:t>
      </w:r>
    </w:p>
    <w:p w14:paraId="6E3F57E1" w14:textId="1D671B9B" w:rsidR="009C5E74" w:rsidRPr="004C2455" w:rsidRDefault="00483FA7" w:rsidP="004C2455">
      <w:pPr>
        <w:spacing w:line="360" w:lineRule="auto"/>
        <w:ind w:firstLineChars="200" w:firstLine="560"/>
        <w:jc w:val="both"/>
        <w:rPr>
          <w:sz w:val="28"/>
          <w:szCs w:val="28"/>
        </w:rPr>
      </w:pPr>
      <w:r w:rsidRPr="004C2455">
        <w:rPr>
          <w:rFonts w:eastAsia="宋体"/>
          <w:sz w:val="28"/>
          <w:szCs w:val="28"/>
        </w:rPr>
        <w:t>1</w:t>
      </w:r>
      <w:r w:rsidRPr="004C2455">
        <w:rPr>
          <w:rFonts w:eastAsia="宋体"/>
          <w:sz w:val="28"/>
          <w:szCs w:val="28"/>
        </w:rPr>
        <w:t>、债券名称：华新水泥股份有限公司公开发行</w:t>
      </w:r>
      <w:r w:rsidR="00C722BA">
        <w:rPr>
          <w:rFonts w:eastAsia="宋体"/>
          <w:sz w:val="28"/>
          <w:szCs w:val="28"/>
        </w:rPr>
        <w:t>2016</w:t>
      </w:r>
      <w:r w:rsidRPr="004C2455">
        <w:rPr>
          <w:rFonts w:eastAsia="宋体"/>
          <w:sz w:val="28"/>
          <w:szCs w:val="28"/>
        </w:rPr>
        <w:t>年公司债券（第一期）；</w:t>
      </w:r>
    </w:p>
    <w:p w14:paraId="2389790F" w14:textId="6C08BFA7" w:rsidR="009C5E74" w:rsidRPr="004C2455" w:rsidRDefault="00483FA7" w:rsidP="004C2455">
      <w:pPr>
        <w:spacing w:line="360" w:lineRule="auto"/>
        <w:ind w:firstLineChars="200" w:firstLine="560"/>
        <w:jc w:val="both"/>
        <w:rPr>
          <w:sz w:val="28"/>
          <w:szCs w:val="28"/>
        </w:rPr>
      </w:pPr>
      <w:r w:rsidRPr="004C2455">
        <w:rPr>
          <w:rFonts w:eastAsia="宋体"/>
          <w:sz w:val="28"/>
          <w:szCs w:val="28"/>
        </w:rPr>
        <w:t>2</w:t>
      </w:r>
      <w:r w:rsidRPr="004C2455">
        <w:rPr>
          <w:rFonts w:eastAsia="宋体"/>
          <w:sz w:val="28"/>
          <w:szCs w:val="28"/>
        </w:rPr>
        <w:t>、债券简称及代码：：</w:t>
      </w:r>
      <w:r w:rsidR="00C722BA">
        <w:rPr>
          <w:rFonts w:eastAsia="宋体"/>
          <w:sz w:val="28"/>
          <w:szCs w:val="28"/>
        </w:rPr>
        <w:t>16</w:t>
      </w:r>
      <w:r w:rsidRPr="004C2455">
        <w:rPr>
          <w:rFonts w:eastAsia="宋体"/>
          <w:sz w:val="28"/>
          <w:szCs w:val="28"/>
        </w:rPr>
        <w:t>华新</w:t>
      </w:r>
      <w:r w:rsidRPr="004C2455">
        <w:rPr>
          <w:rFonts w:eastAsia="宋体"/>
          <w:sz w:val="28"/>
          <w:szCs w:val="28"/>
        </w:rPr>
        <w:t>01</w:t>
      </w:r>
      <w:r w:rsidRPr="004C2455">
        <w:rPr>
          <w:rFonts w:eastAsia="宋体"/>
          <w:sz w:val="28"/>
          <w:szCs w:val="28"/>
        </w:rPr>
        <w:t>（</w:t>
      </w:r>
      <w:r w:rsidRPr="004C2455">
        <w:rPr>
          <w:rFonts w:eastAsia="宋体"/>
          <w:sz w:val="28"/>
          <w:szCs w:val="28"/>
        </w:rPr>
        <w:t>136647</w:t>
      </w:r>
      <w:r w:rsidRPr="004C2455">
        <w:rPr>
          <w:rFonts w:eastAsia="宋体"/>
          <w:sz w:val="28"/>
          <w:szCs w:val="28"/>
        </w:rPr>
        <w:t>）；</w:t>
      </w:r>
    </w:p>
    <w:p w14:paraId="57A93469"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3</w:t>
      </w:r>
      <w:r w:rsidRPr="004C2455">
        <w:rPr>
          <w:rFonts w:eastAsia="宋体"/>
          <w:sz w:val="28"/>
          <w:szCs w:val="28"/>
        </w:rPr>
        <w:t>、发行人：华新水泥股份有限公司；</w:t>
      </w:r>
    </w:p>
    <w:p w14:paraId="3EC540A6" w14:textId="7FD031CF" w:rsidR="009C5E74" w:rsidRPr="004C2455" w:rsidRDefault="00483FA7" w:rsidP="004C2455">
      <w:pPr>
        <w:spacing w:line="360" w:lineRule="auto"/>
        <w:ind w:firstLineChars="200" w:firstLine="560"/>
        <w:jc w:val="both"/>
        <w:rPr>
          <w:sz w:val="28"/>
          <w:szCs w:val="28"/>
        </w:rPr>
      </w:pPr>
      <w:r w:rsidRPr="004C2455">
        <w:rPr>
          <w:rFonts w:eastAsia="宋体"/>
          <w:sz w:val="28"/>
          <w:szCs w:val="28"/>
        </w:rPr>
        <w:t>4</w:t>
      </w:r>
      <w:r w:rsidRPr="004C2455">
        <w:rPr>
          <w:rFonts w:eastAsia="宋体"/>
          <w:sz w:val="28"/>
          <w:szCs w:val="28"/>
        </w:rPr>
        <w:t>、发行总额：人民币</w:t>
      </w:r>
      <w:r w:rsidR="00C722BA">
        <w:rPr>
          <w:rFonts w:eastAsia="宋体"/>
          <w:sz w:val="28"/>
          <w:szCs w:val="28"/>
        </w:rPr>
        <w:t>12</w:t>
      </w:r>
      <w:r w:rsidRPr="004C2455">
        <w:rPr>
          <w:rFonts w:eastAsia="宋体"/>
          <w:sz w:val="28"/>
          <w:szCs w:val="28"/>
        </w:rPr>
        <w:t>亿元；</w:t>
      </w:r>
    </w:p>
    <w:p w14:paraId="3ABBAC87"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5</w:t>
      </w:r>
      <w:r w:rsidRPr="004C2455">
        <w:rPr>
          <w:rFonts w:eastAsia="宋体"/>
          <w:sz w:val="28"/>
          <w:szCs w:val="28"/>
        </w:rPr>
        <w:t>、债券发行批准机关及文号：经中国证监会证监许可</w:t>
      </w:r>
      <w:r w:rsidRPr="004C2455">
        <w:rPr>
          <w:rFonts w:eastAsia="宋体"/>
          <w:sz w:val="28"/>
          <w:szCs w:val="28"/>
        </w:rPr>
        <w:t xml:space="preserve">[2016]1255 </w:t>
      </w:r>
      <w:r w:rsidRPr="004C2455">
        <w:rPr>
          <w:rFonts w:eastAsia="宋体"/>
          <w:sz w:val="28"/>
          <w:szCs w:val="28"/>
        </w:rPr>
        <w:t>号文核准发行；</w:t>
      </w:r>
    </w:p>
    <w:p w14:paraId="5D954A60"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6</w:t>
      </w:r>
      <w:r w:rsidRPr="004C2455">
        <w:rPr>
          <w:rFonts w:eastAsia="宋体"/>
          <w:sz w:val="28"/>
          <w:szCs w:val="28"/>
        </w:rPr>
        <w:t>、债券期限：</w:t>
      </w:r>
      <w:r w:rsidRPr="004C2455">
        <w:rPr>
          <w:rFonts w:eastAsia="宋体"/>
          <w:sz w:val="28"/>
          <w:szCs w:val="28"/>
        </w:rPr>
        <w:t xml:space="preserve">5 </w:t>
      </w:r>
      <w:r w:rsidRPr="004C2455">
        <w:rPr>
          <w:rFonts w:eastAsia="宋体"/>
          <w:sz w:val="28"/>
          <w:szCs w:val="28"/>
        </w:rPr>
        <w:t>年期；</w:t>
      </w:r>
    </w:p>
    <w:p w14:paraId="6B62EF63"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lastRenderedPageBreak/>
        <w:t>7</w:t>
      </w:r>
      <w:r w:rsidRPr="004C2455">
        <w:rPr>
          <w:rFonts w:eastAsia="宋体"/>
          <w:sz w:val="28"/>
          <w:szCs w:val="28"/>
        </w:rPr>
        <w:t>、债券利率：</w:t>
      </w:r>
      <w:r w:rsidRPr="004C2455">
        <w:rPr>
          <w:rFonts w:eastAsia="宋体"/>
          <w:sz w:val="28"/>
          <w:szCs w:val="28"/>
        </w:rPr>
        <w:t>4.79%</w:t>
      </w:r>
      <w:r w:rsidRPr="004C2455">
        <w:rPr>
          <w:rFonts w:eastAsia="宋体"/>
          <w:sz w:val="28"/>
          <w:szCs w:val="28"/>
        </w:rPr>
        <w:t>；</w:t>
      </w:r>
    </w:p>
    <w:p w14:paraId="3D409FFA"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8</w:t>
      </w:r>
      <w:r w:rsidRPr="004C2455">
        <w:rPr>
          <w:rFonts w:eastAsia="宋体"/>
          <w:sz w:val="28"/>
          <w:szCs w:val="28"/>
        </w:rPr>
        <w:t>、债券形式：实名制记账式公司债券；</w:t>
      </w:r>
    </w:p>
    <w:p w14:paraId="585B7B48" w14:textId="7B3DCA3E" w:rsidR="009C5E74" w:rsidRPr="004C2455" w:rsidRDefault="00483FA7" w:rsidP="004C2455">
      <w:pPr>
        <w:spacing w:line="360" w:lineRule="auto"/>
        <w:ind w:firstLineChars="200" w:firstLine="560"/>
        <w:jc w:val="both"/>
        <w:rPr>
          <w:sz w:val="28"/>
          <w:szCs w:val="28"/>
        </w:rPr>
      </w:pPr>
      <w:r w:rsidRPr="004C2455">
        <w:rPr>
          <w:rFonts w:eastAsia="宋体"/>
          <w:sz w:val="28"/>
          <w:szCs w:val="28"/>
        </w:rPr>
        <w:t>9</w:t>
      </w:r>
      <w:r w:rsidRPr="004C2455">
        <w:rPr>
          <w:rFonts w:eastAsia="宋体"/>
          <w:sz w:val="28"/>
          <w:szCs w:val="28"/>
        </w:rPr>
        <w:t>、计息期限：本期债券的计息期限自</w:t>
      </w:r>
      <w:r w:rsidR="00C722BA">
        <w:rPr>
          <w:rFonts w:eastAsia="宋体"/>
          <w:sz w:val="28"/>
          <w:szCs w:val="28"/>
        </w:rPr>
        <w:t>2016</w:t>
      </w:r>
      <w:r w:rsidRPr="004C2455">
        <w:rPr>
          <w:rFonts w:eastAsia="宋体"/>
          <w:sz w:val="28"/>
          <w:szCs w:val="28"/>
        </w:rPr>
        <w:t>年</w:t>
      </w:r>
      <w:r w:rsidR="00C722BA">
        <w:rPr>
          <w:rFonts w:eastAsia="宋体"/>
          <w:sz w:val="28"/>
          <w:szCs w:val="28"/>
        </w:rPr>
        <w:t>8</w:t>
      </w:r>
      <w:r w:rsidRPr="004C2455">
        <w:rPr>
          <w:rFonts w:eastAsia="宋体"/>
          <w:sz w:val="28"/>
          <w:szCs w:val="28"/>
        </w:rPr>
        <w:t>月</w:t>
      </w:r>
      <w:r w:rsidR="00C722BA">
        <w:rPr>
          <w:rFonts w:eastAsia="宋体"/>
          <w:sz w:val="28"/>
          <w:szCs w:val="28"/>
        </w:rPr>
        <w:t>22</w:t>
      </w:r>
      <w:r w:rsidRPr="004C2455">
        <w:rPr>
          <w:rFonts w:eastAsia="宋体"/>
          <w:sz w:val="28"/>
          <w:szCs w:val="28"/>
        </w:rPr>
        <w:t>日至</w:t>
      </w:r>
      <w:r w:rsidR="00C722BA">
        <w:rPr>
          <w:rFonts w:eastAsia="宋体"/>
          <w:sz w:val="28"/>
          <w:szCs w:val="28"/>
        </w:rPr>
        <w:t>2021</w:t>
      </w:r>
      <w:r w:rsidRPr="004C2455">
        <w:rPr>
          <w:rFonts w:eastAsia="宋体"/>
          <w:sz w:val="28"/>
          <w:szCs w:val="28"/>
        </w:rPr>
        <w:t>年</w:t>
      </w:r>
      <w:r w:rsidR="00C722BA">
        <w:rPr>
          <w:rFonts w:eastAsia="宋体"/>
          <w:sz w:val="28"/>
          <w:szCs w:val="28"/>
        </w:rPr>
        <w:t>8</w:t>
      </w:r>
      <w:r w:rsidRPr="004C2455">
        <w:rPr>
          <w:rFonts w:eastAsia="宋体"/>
          <w:sz w:val="28"/>
          <w:szCs w:val="28"/>
        </w:rPr>
        <w:t>月</w:t>
      </w:r>
      <w:r w:rsidRPr="004C2455">
        <w:rPr>
          <w:rFonts w:eastAsia="宋体"/>
          <w:sz w:val="28"/>
          <w:szCs w:val="28"/>
        </w:rPr>
        <w:t>21</w:t>
      </w:r>
      <w:r w:rsidRPr="004C2455">
        <w:rPr>
          <w:rFonts w:eastAsia="宋体"/>
          <w:sz w:val="28"/>
          <w:szCs w:val="28"/>
        </w:rPr>
        <w:t>日；</w:t>
      </w:r>
    </w:p>
    <w:p w14:paraId="26BCEE5C" w14:textId="3E32A868" w:rsidR="009C5E74" w:rsidRPr="004C2455" w:rsidRDefault="00483FA7" w:rsidP="004C2455">
      <w:pPr>
        <w:spacing w:line="360" w:lineRule="auto"/>
        <w:ind w:firstLineChars="200" w:firstLine="560"/>
        <w:jc w:val="both"/>
        <w:rPr>
          <w:sz w:val="28"/>
          <w:szCs w:val="28"/>
        </w:rPr>
      </w:pPr>
      <w:r w:rsidRPr="004C2455">
        <w:rPr>
          <w:rFonts w:eastAsia="宋体"/>
          <w:sz w:val="28"/>
          <w:szCs w:val="28"/>
        </w:rPr>
        <w:t>10</w:t>
      </w:r>
      <w:r w:rsidRPr="004C2455">
        <w:rPr>
          <w:rFonts w:eastAsia="宋体"/>
          <w:sz w:val="28"/>
          <w:szCs w:val="28"/>
        </w:rPr>
        <w:t>、付息日：</w:t>
      </w:r>
      <w:r w:rsidR="00C543E3">
        <w:rPr>
          <w:rFonts w:eastAsia="宋体"/>
          <w:sz w:val="28"/>
          <w:szCs w:val="28"/>
        </w:rPr>
        <w:t>每</w:t>
      </w:r>
      <w:r w:rsidRPr="004C2455">
        <w:rPr>
          <w:rFonts w:eastAsia="宋体"/>
          <w:sz w:val="28"/>
          <w:szCs w:val="28"/>
        </w:rPr>
        <w:t>年</w:t>
      </w:r>
      <w:r w:rsidR="00C722BA">
        <w:rPr>
          <w:rFonts w:eastAsia="宋体"/>
          <w:sz w:val="28"/>
          <w:szCs w:val="28"/>
        </w:rPr>
        <w:t>8</w:t>
      </w:r>
      <w:r w:rsidRPr="004C2455">
        <w:rPr>
          <w:rFonts w:eastAsia="宋体"/>
          <w:sz w:val="28"/>
          <w:szCs w:val="28"/>
        </w:rPr>
        <w:t>月</w:t>
      </w:r>
      <w:r w:rsidRPr="004C2455">
        <w:rPr>
          <w:rFonts w:eastAsia="宋体"/>
          <w:sz w:val="28"/>
          <w:szCs w:val="28"/>
        </w:rPr>
        <w:t>22</w:t>
      </w:r>
      <w:r w:rsidRPr="004C2455">
        <w:rPr>
          <w:rFonts w:eastAsia="宋体"/>
          <w:sz w:val="28"/>
          <w:szCs w:val="28"/>
        </w:rPr>
        <w:t>日为上一个计息年度的付息日（如遇法定节假日或休息日顺延至其后的第一个工作日）；</w:t>
      </w:r>
    </w:p>
    <w:p w14:paraId="5AFB2AF3"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11</w:t>
      </w:r>
      <w:r w:rsidRPr="004C2455">
        <w:rPr>
          <w:rFonts w:eastAsia="宋体"/>
          <w:sz w:val="28"/>
          <w:szCs w:val="28"/>
        </w:rPr>
        <w:t>、债券担保：本期债券无担保；</w:t>
      </w:r>
    </w:p>
    <w:p w14:paraId="7FEBB711" w14:textId="71B7A490" w:rsidR="009C5E74" w:rsidRPr="004C2455" w:rsidRDefault="00483FA7" w:rsidP="004C2455">
      <w:pPr>
        <w:spacing w:line="360" w:lineRule="auto"/>
        <w:ind w:firstLineChars="200" w:firstLine="560"/>
        <w:jc w:val="both"/>
        <w:rPr>
          <w:rFonts w:eastAsia="宋体"/>
          <w:sz w:val="28"/>
          <w:szCs w:val="28"/>
        </w:rPr>
      </w:pPr>
      <w:r w:rsidRPr="004C2455">
        <w:rPr>
          <w:rFonts w:eastAsia="宋体"/>
          <w:sz w:val="28"/>
          <w:szCs w:val="28"/>
        </w:rPr>
        <w:t>12</w:t>
      </w:r>
      <w:r w:rsidRPr="004C2455">
        <w:rPr>
          <w:rFonts w:eastAsia="宋体"/>
          <w:sz w:val="28"/>
          <w:szCs w:val="28"/>
        </w:rPr>
        <w:t>、信用级别</w:t>
      </w:r>
      <w:r w:rsidRPr="004C2455">
        <w:rPr>
          <w:rFonts w:eastAsia="宋体"/>
          <w:sz w:val="28"/>
          <w:szCs w:val="28"/>
        </w:rPr>
        <w:t>:</w:t>
      </w:r>
      <w:r w:rsidR="004C2455" w:rsidRPr="004C2455">
        <w:rPr>
          <w:rFonts w:eastAsia="宋体"/>
          <w:sz w:val="28"/>
          <w:szCs w:val="28"/>
        </w:rPr>
        <w:t>经中诚信证券评估有限公司跟踪</w:t>
      </w:r>
      <w:r w:rsidRPr="004C2455">
        <w:rPr>
          <w:rFonts w:eastAsia="宋体"/>
          <w:sz w:val="28"/>
          <w:szCs w:val="28"/>
        </w:rPr>
        <w:t>评定</w:t>
      </w:r>
      <w:r w:rsidR="004C2455" w:rsidRPr="004C2455">
        <w:rPr>
          <w:rFonts w:eastAsia="宋体"/>
          <w:sz w:val="28"/>
          <w:szCs w:val="28"/>
        </w:rPr>
        <w:t>（信评委函字</w:t>
      </w:r>
      <w:r w:rsidR="00C722BA">
        <w:rPr>
          <w:rFonts w:eastAsia="宋体"/>
          <w:sz w:val="28"/>
          <w:szCs w:val="28"/>
        </w:rPr>
        <w:t>[2019</w:t>
      </w:r>
      <w:r w:rsidR="004C2455" w:rsidRPr="004C2455">
        <w:rPr>
          <w:rFonts w:eastAsia="宋体"/>
          <w:sz w:val="28"/>
          <w:szCs w:val="28"/>
        </w:rPr>
        <w:t>]</w:t>
      </w:r>
      <w:r w:rsidR="004C2455" w:rsidRPr="004C2455">
        <w:rPr>
          <w:rFonts w:eastAsia="宋体"/>
          <w:sz w:val="28"/>
          <w:szCs w:val="28"/>
        </w:rPr>
        <w:t>跟踪</w:t>
      </w:r>
      <w:r w:rsidR="00C722BA">
        <w:rPr>
          <w:rFonts w:eastAsia="宋体"/>
          <w:sz w:val="28"/>
          <w:szCs w:val="28"/>
        </w:rPr>
        <w:t>096</w:t>
      </w:r>
      <w:r w:rsidR="004C2455" w:rsidRPr="004C2455">
        <w:rPr>
          <w:rFonts w:eastAsia="宋体"/>
          <w:sz w:val="28"/>
          <w:szCs w:val="28"/>
        </w:rPr>
        <w:t>号）</w:t>
      </w:r>
      <w:r w:rsidRPr="004C2455">
        <w:rPr>
          <w:rFonts w:eastAsia="宋体"/>
          <w:sz w:val="28"/>
          <w:szCs w:val="28"/>
        </w:rPr>
        <w:t>，发行人的主体信用等级为</w:t>
      </w:r>
      <w:r w:rsidR="00090A4A" w:rsidRPr="004C2455">
        <w:rPr>
          <w:rFonts w:eastAsia="宋体"/>
          <w:sz w:val="28"/>
          <w:szCs w:val="28"/>
        </w:rPr>
        <w:t>AAA</w:t>
      </w:r>
      <w:r w:rsidRPr="004C2455">
        <w:rPr>
          <w:rFonts w:eastAsia="宋体"/>
          <w:sz w:val="28"/>
          <w:szCs w:val="28"/>
        </w:rPr>
        <w:t>，本期债券的信用等级为</w:t>
      </w:r>
      <w:r w:rsidR="00090A4A" w:rsidRPr="004C2455">
        <w:rPr>
          <w:rFonts w:eastAsia="宋体"/>
          <w:sz w:val="28"/>
          <w:szCs w:val="28"/>
        </w:rPr>
        <w:t>AAA</w:t>
      </w:r>
      <w:r w:rsidR="00C722BA">
        <w:rPr>
          <w:rFonts w:eastAsia="宋体" w:hint="eastAsia"/>
          <w:sz w:val="28"/>
          <w:szCs w:val="28"/>
        </w:rPr>
        <w:t>，</w:t>
      </w:r>
      <w:r w:rsidR="00C722BA">
        <w:rPr>
          <w:rFonts w:eastAsia="宋体"/>
          <w:sz w:val="28"/>
          <w:szCs w:val="28"/>
        </w:rPr>
        <w:t>评级展望稳定</w:t>
      </w:r>
      <w:r w:rsidRPr="004C2455">
        <w:rPr>
          <w:rFonts w:eastAsia="宋体"/>
          <w:sz w:val="28"/>
          <w:szCs w:val="28"/>
        </w:rPr>
        <w:t>；</w:t>
      </w:r>
    </w:p>
    <w:p w14:paraId="33899401" w14:textId="284027C4" w:rsidR="00090A4A" w:rsidRPr="004C2455" w:rsidRDefault="00090A4A" w:rsidP="004C2455">
      <w:pPr>
        <w:spacing w:line="360" w:lineRule="auto"/>
        <w:ind w:firstLineChars="200" w:firstLine="560"/>
        <w:jc w:val="both"/>
        <w:rPr>
          <w:sz w:val="28"/>
          <w:szCs w:val="28"/>
        </w:rPr>
      </w:pPr>
      <w:r w:rsidRPr="004C2455">
        <w:rPr>
          <w:sz w:val="28"/>
          <w:szCs w:val="28"/>
        </w:rPr>
        <w:t>13</w:t>
      </w:r>
      <w:r w:rsidRPr="004C2455">
        <w:rPr>
          <w:sz w:val="28"/>
          <w:szCs w:val="28"/>
        </w:rPr>
        <w:t>、上市时间和地点：本期债券于</w:t>
      </w:r>
      <w:r w:rsidR="00C722BA">
        <w:rPr>
          <w:sz w:val="28"/>
          <w:szCs w:val="28"/>
        </w:rPr>
        <w:t>2016</w:t>
      </w:r>
      <w:r w:rsidRPr="004C2455">
        <w:rPr>
          <w:sz w:val="28"/>
          <w:szCs w:val="28"/>
        </w:rPr>
        <w:t>年</w:t>
      </w:r>
      <w:r w:rsidR="00C722BA">
        <w:rPr>
          <w:sz w:val="28"/>
          <w:szCs w:val="28"/>
        </w:rPr>
        <w:t>9</w:t>
      </w:r>
      <w:r w:rsidRPr="004C2455">
        <w:rPr>
          <w:sz w:val="28"/>
          <w:szCs w:val="28"/>
        </w:rPr>
        <w:t>月</w:t>
      </w:r>
      <w:r w:rsidR="00C722BA">
        <w:rPr>
          <w:sz w:val="28"/>
          <w:szCs w:val="28"/>
        </w:rPr>
        <w:t>19</w:t>
      </w:r>
      <w:r w:rsidRPr="004C2455">
        <w:rPr>
          <w:sz w:val="28"/>
          <w:szCs w:val="28"/>
        </w:rPr>
        <w:t>日起在上交所挂牌交易。</w:t>
      </w:r>
    </w:p>
    <w:p w14:paraId="05215A57" w14:textId="03AFF5FB" w:rsidR="009C5E74" w:rsidRPr="004C2455" w:rsidRDefault="004C2455" w:rsidP="004C2455">
      <w:pPr>
        <w:pStyle w:val="a7"/>
        <w:tabs>
          <w:tab w:val="left" w:pos="1060"/>
        </w:tabs>
        <w:spacing w:beforeLines="50" w:before="120" w:afterLines="50" w:after="120" w:line="360" w:lineRule="auto"/>
        <w:ind w:left="561" w:firstLineChars="0" w:firstLine="0"/>
        <w:jc w:val="both"/>
        <w:rPr>
          <w:sz w:val="28"/>
          <w:szCs w:val="28"/>
        </w:rPr>
      </w:pPr>
      <w:bookmarkStart w:id="1" w:name="page2"/>
      <w:bookmarkEnd w:id="1"/>
      <w:r>
        <w:rPr>
          <w:rFonts w:eastAsia="宋体"/>
          <w:b/>
          <w:bCs/>
          <w:sz w:val="28"/>
          <w:szCs w:val="28"/>
        </w:rPr>
        <w:t>二</w:t>
      </w:r>
      <w:r>
        <w:rPr>
          <w:rFonts w:eastAsia="宋体" w:hint="eastAsia"/>
          <w:b/>
          <w:bCs/>
          <w:sz w:val="28"/>
          <w:szCs w:val="28"/>
        </w:rPr>
        <w:t>、</w:t>
      </w:r>
      <w:r w:rsidRPr="004C2455">
        <w:rPr>
          <w:rFonts w:eastAsia="宋体"/>
          <w:b/>
          <w:bCs/>
          <w:sz w:val="28"/>
          <w:szCs w:val="28"/>
        </w:rPr>
        <w:t>本</w:t>
      </w:r>
      <w:r w:rsidR="00483FA7" w:rsidRPr="004C2455">
        <w:rPr>
          <w:rFonts w:eastAsia="宋体"/>
          <w:b/>
          <w:bCs/>
          <w:sz w:val="28"/>
          <w:szCs w:val="28"/>
        </w:rPr>
        <w:t>期债券本年度付息</w:t>
      </w:r>
      <w:r w:rsidR="002A3C60">
        <w:rPr>
          <w:rFonts w:eastAsia="宋体" w:hint="eastAsia"/>
          <w:b/>
          <w:bCs/>
          <w:sz w:val="28"/>
          <w:szCs w:val="28"/>
        </w:rPr>
        <w:t>方案</w:t>
      </w:r>
    </w:p>
    <w:p w14:paraId="12F3C07A" w14:textId="0F14D679" w:rsidR="009C5E74" w:rsidRPr="004C2455" w:rsidRDefault="00F17018" w:rsidP="002A3C60">
      <w:pPr>
        <w:spacing w:line="360" w:lineRule="auto"/>
        <w:ind w:firstLineChars="200" w:firstLine="560"/>
        <w:jc w:val="both"/>
        <w:rPr>
          <w:sz w:val="28"/>
          <w:szCs w:val="28"/>
        </w:rPr>
      </w:pPr>
      <w:r w:rsidRPr="004C2455">
        <w:rPr>
          <w:rFonts w:eastAsia="宋体"/>
          <w:sz w:val="28"/>
          <w:szCs w:val="28"/>
        </w:rPr>
        <w:t>1</w:t>
      </w:r>
      <w:r w:rsidRPr="004C2455">
        <w:rPr>
          <w:rFonts w:eastAsia="宋体"/>
          <w:sz w:val="28"/>
          <w:szCs w:val="28"/>
        </w:rPr>
        <w:t>、</w:t>
      </w:r>
      <w:r w:rsidR="00483FA7" w:rsidRPr="004C2455">
        <w:rPr>
          <w:rFonts w:eastAsia="宋体"/>
          <w:sz w:val="28"/>
          <w:szCs w:val="28"/>
        </w:rPr>
        <w:t>本年度计息期限：</w:t>
      </w:r>
      <w:r w:rsidR="00E66E20">
        <w:rPr>
          <w:rFonts w:eastAsia="宋体"/>
          <w:sz w:val="28"/>
          <w:szCs w:val="28"/>
        </w:rPr>
        <w:t>2018</w:t>
      </w:r>
      <w:r w:rsidR="00483FA7" w:rsidRPr="004C2455">
        <w:rPr>
          <w:rFonts w:eastAsia="宋体"/>
          <w:sz w:val="28"/>
          <w:szCs w:val="28"/>
        </w:rPr>
        <w:t>年</w:t>
      </w:r>
      <w:r w:rsidR="00E66E20">
        <w:rPr>
          <w:rFonts w:eastAsia="宋体"/>
          <w:sz w:val="28"/>
          <w:szCs w:val="28"/>
        </w:rPr>
        <w:t>8</w:t>
      </w:r>
      <w:r w:rsidR="00483FA7" w:rsidRPr="004C2455">
        <w:rPr>
          <w:rFonts w:eastAsia="宋体"/>
          <w:sz w:val="28"/>
          <w:szCs w:val="28"/>
        </w:rPr>
        <w:t>月</w:t>
      </w:r>
      <w:r w:rsidR="00E66E20">
        <w:rPr>
          <w:rFonts w:eastAsia="宋体"/>
          <w:sz w:val="28"/>
          <w:szCs w:val="28"/>
        </w:rPr>
        <w:t>22</w:t>
      </w:r>
      <w:r w:rsidR="00483FA7" w:rsidRPr="004C2455">
        <w:rPr>
          <w:rFonts w:eastAsia="宋体"/>
          <w:sz w:val="28"/>
          <w:szCs w:val="28"/>
        </w:rPr>
        <w:t>日至</w:t>
      </w:r>
      <w:r w:rsidR="00E66E20">
        <w:rPr>
          <w:rFonts w:eastAsia="宋体"/>
          <w:sz w:val="28"/>
          <w:szCs w:val="28"/>
        </w:rPr>
        <w:t>2019</w:t>
      </w:r>
      <w:r w:rsidR="00483FA7" w:rsidRPr="004C2455">
        <w:rPr>
          <w:rFonts w:eastAsia="宋体"/>
          <w:sz w:val="28"/>
          <w:szCs w:val="28"/>
        </w:rPr>
        <w:t>年</w:t>
      </w:r>
      <w:r w:rsidR="00E66E20">
        <w:rPr>
          <w:rFonts w:eastAsia="宋体"/>
          <w:sz w:val="28"/>
          <w:szCs w:val="28"/>
        </w:rPr>
        <w:t>8</w:t>
      </w:r>
      <w:r w:rsidR="00483FA7" w:rsidRPr="004C2455">
        <w:rPr>
          <w:rFonts w:eastAsia="宋体"/>
          <w:sz w:val="28"/>
          <w:szCs w:val="28"/>
        </w:rPr>
        <w:t>月</w:t>
      </w:r>
      <w:r w:rsidR="00E66E20">
        <w:rPr>
          <w:rFonts w:eastAsia="宋体"/>
          <w:sz w:val="28"/>
          <w:szCs w:val="28"/>
        </w:rPr>
        <w:t>21</w:t>
      </w:r>
      <w:r w:rsidR="00483FA7" w:rsidRPr="004C2455">
        <w:rPr>
          <w:rFonts w:eastAsia="宋体"/>
          <w:sz w:val="28"/>
          <w:szCs w:val="28"/>
        </w:rPr>
        <w:t>日</w:t>
      </w:r>
      <w:r w:rsidR="002A3C60" w:rsidRPr="002A3C60">
        <w:rPr>
          <w:rFonts w:eastAsia="宋体" w:hint="eastAsia"/>
          <w:sz w:val="28"/>
          <w:szCs w:val="28"/>
        </w:rPr>
        <w:t>（前述日期如遇法定</w:t>
      </w:r>
      <w:r w:rsidR="002A3C60">
        <w:rPr>
          <w:rFonts w:eastAsia="宋体" w:hint="eastAsia"/>
          <w:sz w:val="28"/>
          <w:szCs w:val="28"/>
        </w:rPr>
        <w:t>假日或休息日，则兑付顺延至下一个工作日，顺延期间不另计息）</w:t>
      </w:r>
      <w:r w:rsidR="00483FA7" w:rsidRPr="004C2455">
        <w:rPr>
          <w:rFonts w:eastAsia="宋体"/>
          <w:sz w:val="28"/>
          <w:szCs w:val="28"/>
        </w:rPr>
        <w:t>；</w:t>
      </w:r>
    </w:p>
    <w:p w14:paraId="6028B855" w14:textId="39CBB1A2" w:rsidR="002A3C60" w:rsidRDefault="00483FA7" w:rsidP="002A3C60">
      <w:pPr>
        <w:spacing w:line="360" w:lineRule="auto"/>
        <w:ind w:firstLineChars="200" w:firstLine="560"/>
        <w:jc w:val="both"/>
        <w:rPr>
          <w:rFonts w:eastAsia="宋体"/>
          <w:sz w:val="28"/>
          <w:szCs w:val="28"/>
        </w:rPr>
      </w:pPr>
      <w:r w:rsidRPr="004C2455">
        <w:rPr>
          <w:rFonts w:eastAsia="宋体"/>
          <w:sz w:val="28"/>
          <w:szCs w:val="28"/>
        </w:rPr>
        <w:t>2</w:t>
      </w:r>
      <w:r w:rsidRPr="004C2455">
        <w:rPr>
          <w:rFonts w:eastAsia="宋体"/>
          <w:sz w:val="28"/>
          <w:szCs w:val="28"/>
        </w:rPr>
        <w:t>、</w:t>
      </w:r>
      <w:r w:rsidR="002A3C60" w:rsidRPr="002A3C60">
        <w:rPr>
          <w:rFonts w:eastAsia="宋体" w:hint="eastAsia"/>
          <w:sz w:val="28"/>
          <w:szCs w:val="28"/>
        </w:rPr>
        <w:t>按照《华新水泥股份有限公司</w:t>
      </w:r>
      <w:r w:rsidR="002A3C60">
        <w:rPr>
          <w:rFonts w:eastAsia="宋体" w:hint="eastAsia"/>
          <w:sz w:val="28"/>
          <w:szCs w:val="28"/>
        </w:rPr>
        <w:t>公开发行</w:t>
      </w:r>
      <w:r w:rsidR="002A3C60" w:rsidRPr="002A3C60">
        <w:rPr>
          <w:rFonts w:eastAsia="宋体" w:hint="eastAsia"/>
          <w:sz w:val="28"/>
          <w:szCs w:val="28"/>
        </w:rPr>
        <w:t>201</w:t>
      </w:r>
      <w:r w:rsidR="002A3C60">
        <w:rPr>
          <w:rFonts w:eastAsia="宋体"/>
          <w:sz w:val="28"/>
          <w:szCs w:val="28"/>
        </w:rPr>
        <w:t>6</w:t>
      </w:r>
      <w:r w:rsidR="002A3C60" w:rsidRPr="002A3C60">
        <w:rPr>
          <w:rFonts w:eastAsia="宋体" w:hint="eastAsia"/>
          <w:sz w:val="28"/>
          <w:szCs w:val="28"/>
        </w:rPr>
        <w:t>年公司债券（第一期）票面利率公告》，“</w:t>
      </w:r>
      <w:r w:rsidR="002A3C60" w:rsidRPr="002A3C60">
        <w:rPr>
          <w:rFonts w:eastAsia="宋体" w:hint="eastAsia"/>
          <w:sz w:val="28"/>
          <w:szCs w:val="28"/>
        </w:rPr>
        <w:t>1</w:t>
      </w:r>
      <w:r w:rsidR="002A3C60">
        <w:rPr>
          <w:rFonts w:eastAsia="宋体"/>
          <w:sz w:val="28"/>
          <w:szCs w:val="28"/>
        </w:rPr>
        <w:t>6</w:t>
      </w:r>
      <w:r w:rsidR="002A3C60" w:rsidRPr="002A3C60">
        <w:rPr>
          <w:rFonts w:eastAsia="宋体" w:hint="eastAsia"/>
          <w:sz w:val="28"/>
          <w:szCs w:val="28"/>
        </w:rPr>
        <w:t>华新</w:t>
      </w:r>
      <w:r w:rsidR="002A3C60">
        <w:rPr>
          <w:rFonts w:eastAsia="宋体" w:hint="eastAsia"/>
          <w:sz w:val="28"/>
          <w:szCs w:val="28"/>
        </w:rPr>
        <w:t>0</w:t>
      </w:r>
      <w:r w:rsidR="002A3C60">
        <w:rPr>
          <w:rFonts w:eastAsia="宋体"/>
          <w:sz w:val="28"/>
          <w:szCs w:val="28"/>
        </w:rPr>
        <w:t>1</w:t>
      </w:r>
      <w:r w:rsidR="002A3C60" w:rsidRPr="002A3C60">
        <w:rPr>
          <w:rFonts w:eastAsia="宋体" w:hint="eastAsia"/>
          <w:sz w:val="28"/>
          <w:szCs w:val="28"/>
        </w:rPr>
        <w:t>”的票面利率为</w:t>
      </w:r>
      <w:r w:rsidR="002A3C60">
        <w:rPr>
          <w:rFonts w:eastAsia="宋体"/>
          <w:sz w:val="28"/>
          <w:szCs w:val="28"/>
        </w:rPr>
        <w:t>4.79</w:t>
      </w:r>
      <w:r w:rsidR="002A3C60" w:rsidRPr="002A3C60">
        <w:rPr>
          <w:rFonts w:eastAsia="宋体" w:hint="eastAsia"/>
          <w:sz w:val="28"/>
          <w:szCs w:val="28"/>
        </w:rPr>
        <w:t>%</w:t>
      </w:r>
      <w:r w:rsidR="002A3C60" w:rsidRPr="002A3C60">
        <w:rPr>
          <w:rFonts w:eastAsia="宋体" w:hint="eastAsia"/>
          <w:sz w:val="28"/>
          <w:szCs w:val="28"/>
        </w:rPr>
        <w:t>，每手“</w:t>
      </w:r>
      <w:r w:rsidR="002A3C60" w:rsidRPr="002A3C60">
        <w:rPr>
          <w:rFonts w:eastAsia="宋体" w:hint="eastAsia"/>
          <w:sz w:val="28"/>
          <w:szCs w:val="28"/>
        </w:rPr>
        <w:t>1</w:t>
      </w:r>
      <w:r w:rsidR="002A3C60">
        <w:rPr>
          <w:rFonts w:eastAsia="宋体"/>
          <w:sz w:val="28"/>
          <w:szCs w:val="28"/>
        </w:rPr>
        <w:t>6</w:t>
      </w:r>
      <w:r w:rsidR="002A3C60" w:rsidRPr="002A3C60">
        <w:rPr>
          <w:rFonts w:eastAsia="宋体" w:hint="eastAsia"/>
          <w:sz w:val="28"/>
          <w:szCs w:val="28"/>
        </w:rPr>
        <w:t>华新</w:t>
      </w:r>
      <w:r w:rsidR="002A3C60">
        <w:rPr>
          <w:rFonts w:eastAsia="宋体" w:hint="eastAsia"/>
          <w:sz w:val="28"/>
          <w:szCs w:val="28"/>
        </w:rPr>
        <w:t>0</w:t>
      </w:r>
      <w:r w:rsidR="002A3C60">
        <w:rPr>
          <w:rFonts w:eastAsia="宋体"/>
          <w:sz w:val="28"/>
          <w:szCs w:val="28"/>
        </w:rPr>
        <w:t>1</w:t>
      </w:r>
      <w:r w:rsidR="002A3C60" w:rsidRPr="002A3C60">
        <w:rPr>
          <w:rFonts w:eastAsia="宋体" w:hint="eastAsia"/>
          <w:sz w:val="28"/>
          <w:szCs w:val="28"/>
        </w:rPr>
        <w:t>”面值</w:t>
      </w:r>
      <w:r w:rsidR="002A3C60" w:rsidRPr="002A3C60">
        <w:rPr>
          <w:rFonts w:eastAsia="宋体" w:hint="eastAsia"/>
          <w:sz w:val="28"/>
          <w:szCs w:val="28"/>
        </w:rPr>
        <w:t>1</w:t>
      </w:r>
      <w:r w:rsidR="00E332BD">
        <w:rPr>
          <w:rFonts w:eastAsia="宋体"/>
          <w:sz w:val="28"/>
          <w:szCs w:val="28"/>
        </w:rPr>
        <w:t>,</w:t>
      </w:r>
      <w:r w:rsidR="002A3C60" w:rsidRPr="002A3C60">
        <w:rPr>
          <w:rFonts w:eastAsia="宋体" w:hint="eastAsia"/>
          <w:sz w:val="28"/>
          <w:szCs w:val="28"/>
        </w:rPr>
        <w:t>000</w:t>
      </w:r>
      <w:r w:rsidR="00E332BD">
        <w:rPr>
          <w:rFonts w:eastAsia="宋体"/>
          <w:sz w:val="28"/>
          <w:szCs w:val="28"/>
        </w:rPr>
        <w:t>.00</w:t>
      </w:r>
      <w:r w:rsidR="002A3C60" w:rsidRPr="002A3C60">
        <w:rPr>
          <w:rFonts w:eastAsia="宋体" w:hint="eastAsia"/>
          <w:sz w:val="28"/>
          <w:szCs w:val="28"/>
        </w:rPr>
        <w:t>元派发利息为</w:t>
      </w:r>
      <w:r w:rsidR="002A3C60">
        <w:rPr>
          <w:rFonts w:eastAsia="宋体"/>
          <w:sz w:val="28"/>
          <w:szCs w:val="28"/>
        </w:rPr>
        <w:t>47.90</w:t>
      </w:r>
      <w:r w:rsidR="002A3C60" w:rsidRPr="002A3C60">
        <w:rPr>
          <w:rFonts w:eastAsia="宋体" w:hint="eastAsia"/>
          <w:sz w:val="28"/>
          <w:szCs w:val="28"/>
        </w:rPr>
        <w:t>元（含税）。</w:t>
      </w:r>
    </w:p>
    <w:p w14:paraId="08986B75" w14:textId="77777777" w:rsidR="00012F51" w:rsidRPr="00012F51" w:rsidRDefault="00012F51" w:rsidP="00012F51">
      <w:pPr>
        <w:spacing w:beforeLines="50" w:before="120" w:afterLines="50" w:after="120" w:line="360" w:lineRule="auto"/>
        <w:ind w:firstLineChars="200" w:firstLine="562"/>
        <w:jc w:val="both"/>
        <w:rPr>
          <w:rFonts w:eastAsia="宋体"/>
          <w:b/>
          <w:sz w:val="28"/>
          <w:szCs w:val="28"/>
        </w:rPr>
      </w:pPr>
      <w:r w:rsidRPr="00012F51">
        <w:rPr>
          <w:rFonts w:eastAsia="宋体" w:hint="eastAsia"/>
          <w:b/>
          <w:sz w:val="28"/>
          <w:szCs w:val="28"/>
        </w:rPr>
        <w:t>三、债权登记日和付息日</w:t>
      </w:r>
    </w:p>
    <w:p w14:paraId="5A5F191B" w14:textId="6D341B9B" w:rsidR="00012F51" w:rsidRPr="00012F51" w:rsidRDefault="00012F51" w:rsidP="00012F51">
      <w:pPr>
        <w:spacing w:line="360" w:lineRule="auto"/>
        <w:ind w:firstLineChars="200" w:firstLine="560"/>
        <w:jc w:val="both"/>
        <w:rPr>
          <w:rFonts w:eastAsia="宋体"/>
          <w:sz w:val="28"/>
          <w:szCs w:val="28"/>
        </w:rPr>
      </w:pPr>
      <w:r w:rsidRPr="00012F51">
        <w:rPr>
          <w:rFonts w:eastAsia="宋体" w:hint="eastAsia"/>
          <w:sz w:val="28"/>
          <w:szCs w:val="28"/>
        </w:rPr>
        <w:t>1</w:t>
      </w:r>
      <w:r w:rsidRPr="00012F51">
        <w:rPr>
          <w:rFonts w:eastAsia="宋体" w:hint="eastAsia"/>
          <w:sz w:val="28"/>
          <w:szCs w:val="28"/>
        </w:rPr>
        <w:t>、债权登记日：</w:t>
      </w:r>
      <w:r w:rsidR="00E66E20">
        <w:rPr>
          <w:rFonts w:eastAsia="宋体" w:hint="eastAsia"/>
          <w:sz w:val="28"/>
          <w:szCs w:val="28"/>
        </w:rPr>
        <w:t>201</w:t>
      </w:r>
      <w:r w:rsidR="00E66E20">
        <w:rPr>
          <w:rFonts w:eastAsia="宋体"/>
          <w:sz w:val="28"/>
          <w:szCs w:val="28"/>
        </w:rPr>
        <w:t>9</w:t>
      </w:r>
      <w:r w:rsidRPr="00012F51">
        <w:rPr>
          <w:rFonts w:eastAsia="宋体" w:hint="eastAsia"/>
          <w:sz w:val="28"/>
          <w:szCs w:val="28"/>
        </w:rPr>
        <w:t>年</w:t>
      </w:r>
      <w:r>
        <w:rPr>
          <w:rFonts w:eastAsia="宋体"/>
          <w:sz w:val="28"/>
          <w:szCs w:val="28"/>
        </w:rPr>
        <w:t>8</w:t>
      </w:r>
      <w:r w:rsidRPr="00012F51">
        <w:rPr>
          <w:rFonts w:eastAsia="宋体" w:hint="eastAsia"/>
          <w:sz w:val="28"/>
          <w:szCs w:val="28"/>
        </w:rPr>
        <w:t>月</w:t>
      </w:r>
      <w:r>
        <w:rPr>
          <w:rFonts w:eastAsia="宋体"/>
          <w:sz w:val="28"/>
          <w:szCs w:val="28"/>
        </w:rPr>
        <w:t>21</w:t>
      </w:r>
      <w:r w:rsidRPr="00012F51">
        <w:rPr>
          <w:rFonts w:eastAsia="宋体" w:hint="eastAsia"/>
          <w:sz w:val="28"/>
          <w:szCs w:val="28"/>
        </w:rPr>
        <w:t>日</w:t>
      </w:r>
    </w:p>
    <w:p w14:paraId="018BA780" w14:textId="1651CA38" w:rsidR="00012F51" w:rsidRPr="002A3C60" w:rsidRDefault="00012F51" w:rsidP="00012F51">
      <w:pPr>
        <w:spacing w:line="360" w:lineRule="auto"/>
        <w:ind w:firstLineChars="200" w:firstLine="560"/>
        <w:jc w:val="both"/>
        <w:rPr>
          <w:rFonts w:eastAsia="宋体"/>
          <w:sz w:val="28"/>
          <w:szCs w:val="28"/>
        </w:rPr>
      </w:pPr>
      <w:r w:rsidRPr="00012F51">
        <w:rPr>
          <w:rFonts w:eastAsia="宋体" w:hint="eastAsia"/>
          <w:sz w:val="28"/>
          <w:szCs w:val="28"/>
        </w:rPr>
        <w:t>2</w:t>
      </w:r>
      <w:r w:rsidRPr="00012F51">
        <w:rPr>
          <w:rFonts w:eastAsia="宋体" w:hint="eastAsia"/>
          <w:sz w:val="28"/>
          <w:szCs w:val="28"/>
        </w:rPr>
        <w:t>、付息日：</w:t>
      </w:r>
      <w:r w:rsidR="00E66E20">
        <w:rPr>
          <w:rFonts w:eastAsia="宋体" w:hint="eastAsia"/>
          <w:sz w:val="28"/>
          <w:szCs w:val="28"/>
        </w:rPr>
        <w:t>201</w:t>
      </w:r>
      <w:r w:rsidR="00E66E20">
        <w:rPr>
          <w:rFonts w:eastAsia="宋体"/>
          <w:sz w:val="28"/>
          <w:szCs w:val="28"/>
        </w:rPr>
        <w:t>9</w:t>
      </w:r>
      <w:r w:rsidRPr="00012F51">
        <w:rPr>
          <w:rFonts w:eastAsia="宋体" w:hint="eastAsia"/>
          <w:sz w:val="28"/>
          <w:szCs w:val="28"/>
        </w:rPr>
        <w:t>年</w:t>
      </w:r>
      <w:r>
        <w:rPr>
          <w:rFonts w:eastAsia="宋体"/>
          <w:sz w:val="28"/>
          <w:szCs w:val="28"/>
        </w:rPr>
        <w:t>8</w:t>
      </w:r>
      <w:r w:rsidRPr="00012F51">
        <w:rPr>
          <w:rFonts w:eastAsia="宋体" w:hint="eastAsia"/>
          <w:sz w:val="28"/>
          <w:szCs w:val="28"/>
        </w:rPr>
        <w:t>月</w:t>
      </w:r>
      <w:r>
        <w:rPr>
          <w:rFonts w:eastAsia="宋体"/>
          <w:sz w:val="28"/>
          <w:szCs w:val="28"/>
        </w:rPr>
        <w:t>22</w:t>
      </w:r>
      <w:r w:rsidRPr="00012F51">
        <w:rPr>
          <w:rFonts w:eastAsia="宋体" w:hint="eastAsia"/>
          <w:sz w:val="28"/>
          <w:szCs w:val="28"/>
        </w:rPr>
        <w:t>日</w:t>
      </w:r>
    </w:p>
    <w:p w14:paraId="6DA6C11B" w14:textId="59BFF1F8" w:rsidR="00012F51" w:rsidRPr="00012F51" w:rsidRDefault="00012F51" w:rsidP="00012F51">
      <w:pPr>
        <w:tabs>
          <w:tab w:val="left" w:pos="1060"/>
        </w:tabs>
        <w:spacing w:beforeLines="50" w:before="120" w:afterLines="50" w:after="120" w:line="360" w:lineRule="auto"/>
        <w:ind w:firstLineChars="200" w:firstLine="562"/>
        <w:rPr>
          <w:rFonts w:eastAsia="宋体"/>
          <w:b/>
          <w:bCs/>
          <w:sz w:val="28"/>
          <w:szCs w:val="28"/>
        </w:rPr>
      </w:pPr>
      <w:r>
        <w:rPr>
          <w:rFonts w:eastAsia="宋体"/>
          <w:b/>
          <w:bCs/>
          <w:sz w:val="28"/>
          <w:szCs w:val="28"/>
        </w:rPr>
        <w:t>四</w:t>
      </w:r>
      <w:r w:rsidRPr="00012F51">
        <w:rPr>
          <w:rFonts w:eastAsia="宋体" w:hint="eastAsia"/>
          <w:b/>
          <w:bCs/>
          <w:sz w:val="28"/>
          <w:szCs w:val="28"/>
        </w:rPr>
        <w:t>、付息对象</w:t>
      </w:r>
    </w:p>
    <w:p w14:paraId="7F63C30D" w14:textId="3D279D48" w:rsidR="00012F51" w:rsidRDefault="00012F51" w:rsidP="004C2455">
      <w:pPr>
        <w:tabs>
          <w:tab w:val="left" w:pos="1060"/>
        </w:tabs>
        <w:spacing w:beforeLines="50" w:before="120" w:afterLines="50" w:after="120" w:line="360" w:lineRule="auto"/>
        <w:ind w:firstLineChars="200" w:firstLine="560"/>
        <w:rPr>
          <w:rFonts w:eastAsia="宋体"/>
          <w:bCs/>
          <w:sz w:val="28"/>
          <w:szCs w:val="28"/>
        </w:rPr>
      </w:pPr>
      <w:r w:rsidRPr="00012F51">
        <w:rPr>
          <w:rFonts w:eastAsia="宋体" w:hint="eastAsia"/>
          <w:bCs/>
          <w:sz w:val="28"/>
          <w:szCs w:val="28"/>
        </w:rPr>
        <w:lastRenderedPageBreak/>
        <w:t>本次付息的对象为截至债权登记日即</w:t>
      </w:r>
      <w:r w:rsidR="00E66E20">
        <w:rPr>
          <w:rFonts w:eastAsia="宋体" w:hint="eastAsia"/>
          <w:bCs/>
          <w:sz w:val="28"/>
          <w:szCs w:val="28"/>
        </w:rPr>
        <w:t>201</w:t>
      </w:r>
      <w:r w:rsidR="00E66E20">
        <w:rPr>
          <w:rFonts w:eastAsia="宋体"/>
          <w:bCs/>
          <w:sz w:val="28"/>
          <w:szCs w:val="28"/>
        </w:rPr>
        <w:t>9</w:t>
      </w:r>
      <w:r w:rsidRPr="00012F51">
        <w:rPr>
          <w:rFonts w:eastAsia="宋体" w:hint="eastAsia"/>
          <w:bCs/>
          <w:sz w:val="28"/>
          <w:szCs w:val="28"/>
        </w:rPr>
        <w:t>年</w:t>
      </w:r>
      <w:r>
        <w:rPr>
          <w:rFonts w:eastAsia="宋体" w:hint="eastAsia"/>
          <w:bCs/>
          <w:sz w:val="28"/>
          <w:szCs w:val="28"/>
        </w:rPr>
        <w:t>8</w:t>
      </w:r>
      <w:r w:rsidRPr="00012F51">
        <w:rPr>
          <w:rFonts w:eastAsia="宋体" w:hint="eastAsia"/>
          <w:bCs/>
          <w:sz w:val="28"/>
          <w:szCs w:val="28"/>
        </w:rPr>
        <w:t>月</w:t>
      </w:r>
      <w:r>
        <w:rPr>
          <w:rFonts w:eastAsia="宋体"/>
          <w:bCs/>
          <w:sz w:val="28"/>
          <w:szCs w:val="28"/>
        </w:rPr>
        <w:t>21</w:t>
      </w:r>
      <w:r w:rsidRPr="00012F51">
        <w:rPr>
          <w:rFonts w:eastAsia="宋体" w:hint="eastAsia"/>
          <w:bCs/>
          <w:sz w:val="28"/>
          <w:szCs w:val="28"/>
        </w:rPr>
        <w:t>日上海证券交易所收市后，在中国证券登记结算有限责任公司上海分公司（以下简称“中证登上海分公司”）登记在册的全体“</w:t>
      </w:r>
      <w:r w:rsidRPr="00012F51">
        <w:rPr>
          <w:rFonts w:eastAsia="宋体" w:hint="eastAsia"/>
          <w:bCs/>
          <w:sz w:val="28"/>
          <w:szCs w:val="28"/>
        </w:rPr>
        <w:t>1</w:t>
      </w:r>
      <w:r>
        <w:rPr>
          <w:rFonts w:eastAsia="宋体"/>
          <w:bCs/>
          <w:sz w:val="28"/>
          <w:szCs w:val="28"/>
        </w:rPr>
        <w:t>6</w:t>
      </w:r>
      <w:r w:rsidRPr="00012F51">
        <w:rPr>
          <w:rFonts w:eastAsia="宋体" w:hint="eastAsia"/>
          <w:bCs/>
          <w:sz w:val="28"/>
          <w:szCs w:val="28"/>
        </w:rPr>
        <w:t>华新</w:t>
      </w:r>
      <w:r>
        <w:rPr>
          <w:rFonts w:eastAsia="宋体" w:hint="eastAsia"/>
          <w:bCs/>
          <w:sz w:val="28"/>
          <w:szCs w:val="28"/>
        </w:rPr>
        <w:t>0</w:t>
      </w:r>
      <w:r>
        <w:rPr>
          <w:rFonts w:eastAsia="宋体"/>
          <w:bCs/>
          <w:sz w:val="28"/>
          <w:szCs w:val="28"/>
        </w:rPr>
        <w:t>1</w:t>
      </w:r>
      <w:r w:rsidRPr="00012F51">
        <w:rPr>
          <w:rFonts w:eastAsia="宋体" w:hint="eastAsia"/>
          <w:bCs/>
          <w:sz w:val="28"/>
          <w:szCs w:val="28"/>
        </w:rPr>
        <w:t>”公司债券持有人。</w:t>
      </w:r>
    </w:p>
    <w:p w14:paraId="37E0F82B" w14:textId="313ED667" w:rsidR="009C5E74" w:rsidRPr="004C2455" w:rsidRDefault="00012F51" w:rsidP="004C2455">
      <w:pPr>
        <w:tabs>
          <w:tab w:val="left" w:pos="1060"/>
        </w:tabs>
        <w:spacing w:beforeLines="50" w:before="120" w:afterLines="50" w:after="120" w:line="360" w:lineRule="auto"/>
        <w:ind w:firstLineChars="200" w:firstLine="562"/>
        <w:rPr>
          <w:sz w:val="28"/>
          <w:szCs w:val="28"/>
        </w:rPr>
      </w:pPr>
      <w:r>
        <w:rPr>
          <w:rFonts w:eastAsia="宋体"/>
          <w:b/>
          <w:bCs/>
          <w:sz w:val="28"/>
          <w:szCs w:val="28"/>
        </w:rPr>
        <w:t>五</w:t>
      </w:r>
      <w:r w:rsidR="004C2455">
        <w:rPr>
          <w:rFonts w:eastAsia="宋体" w:hint="eastAsia"/>
          <w:b/>
          <w:bCs/>
          <w:sz w:val="28"/>
          <w:szCs w:val="28"/>
        </w:rPr>
        <w:t>、</w:t>
      </w:r>
      <w:r w:rsidR="00483FA7" w:rsidRPr="004C2455">
        <w:rPr>
          <w:rFonts w:eastAsia="宋体"/>
          <w:b/>
          <w:bCs/>
          <w:sz w:val="28"/>
          <w:szCs w:val="28"/>
        </w:rPr>
        <w:t>付息办法</w:t>
      </w:r>
    </w:p>
    <w:p w14:paraId="4ACFDEC2" w14:textId="29A39673" w:rsidR="00012F51" w:rsidRPr="00012F51" w:rsidRDefault="00012F51" w:rsidP="00012F51">
      <w:pPr>
        <w:tabs>
          <w:tab w:val="left" w:pos="1060"/>
        </w:tabs>
        <w:spacing w:line="360" w:lineRule="auto"/>
        <w:ind w:firstLineChars="200" w:firstLine="560"/>
        <w:jc w:val="both"/>
        <w:rPr>
          <w:rFonts w:eastAsia="宋体"/>
          <w:sz w:val="28"/>
          <w:szCs w:val="28"/>
        </w:rPr>
      </w:pPr>
      <w:r w:rsidRPr="00012F51">
        <w:rPr>
          <w:rFonts w:eastAsia="宋体" w:hint="eastAsia"/>
          <w:sz w:val="28"/>
          <w:szCs w:val="28"/>
        </w:rPr>
        <w:t>1</w:t>
      </w:r>
      <w:r w:rsidRPr="00012F51">
        <w:rPr>
          <w:rFonts w:eastAsia="宋体" w:hint="eastAsia"/>
          <w:sz w:val="28"/>
          <w:szCs w:val="28"/>
        </w:rPr>
        <w:t>、本公司已与中证登上海分公司签订了《委托代理债券兑付、兑息协议》，委托中证登上海分公司进行债券兑付、兑息。如本公司未按时足额将债券兑付、兑</w:t>
      </w:r>
      <w:proofErr w:type="gramStart"/>
      <w:r w:rsidRPr="00012F51">
        <w:rPr>
          <w:rFonts w:eastAsia="宋体" w:hint="eastAsia"/>
          <w:sz w:val="28"/>
          <w:szCs w:val="28"/>
        </w:rPr>
        <w:t>息资金</w:t>
      </w:r>
      <w:proofErr w:type="gramEnd"/>
      <w:r w:rsidRPr="00012F51">
        <w:rPr>
          <w:rFonts w:eastAsia="宋体" w:hint="eastAsia"/>
          <w:sz w:val="28"/>
          <w:szCs w:val="28"/>
        </w:rPr>
        <w:t>划入中证登上海分公司指定的银行账户，则中证登上海分公司将根据协议终止委托代理债券兑付、兑息服务，后续兑付、兑息工作由本公司自行负责办理，相关实施事宜以本公司的公告为准。本公司将在本年度兑息日</w:t>
      </w:r>
      <w:r w:rsidRPr="00012F51">
        <w:rPr>
          <w:rFonts w:eastAsia="宋体" w:hint="eastAsia"/>
          <w:sz w:val="28"/>
          <w:szCs w:val="28"/>
        </w:rPr>
        <w:t>2</w:t>
      </w:r>
      <w:r w:rsidRPr="00012F51">
        <w:rPr>
          <w:rFonts w:eastAsia="宋体" w:hint="eastAsia"/>
          <w:sz w:val="28"/>
          <w:szCs w:val="28"/>
        </w:rPr>
        <w:t>个交易日前将本年度债券的利息足额划付至中证登上海分公司指定的银行账户。</w:t>
      </w:r>
    </w:p>
    <w:p w14:paraId="431A74E1" w14:textId="77777777" w:rsidR="00012F51" w:rsidRDefault="00012F51" w:rsidP="00012F51">
      <w:pPr>
        <w:tabs>
          <w:tab w:val="left" w:pos="1060"/>
        </w:tabs>
        <w:spacing w:line="360" w:lineRule="auto"/>
        <w:ind w:firstLineChars="200" w:firstLine="560"/>
        <w:jc w:val="both"/>
        <w:rPr>
          <w:rFonts w:eastAsia="宋体"/>
          <w:sz w:val="28"/>
          <w:szCs w:val="28"/>
        </w:rPr>
      </w:pPr>
      <w:r w:rsidRPr="00012F51">
        <w:rPr>
          <w:rFonts w:eastAsia="宋体" w:hint="eastAsia"/>
          <w:sz w:val="28"/>
          <w:szCs w:val="28"/>
        </w:rPr>
        <w:t>2</w:t>
      </w:r>
      <w:r w:rsidRPr="00012F51">
        <w:rPr>
          <w:rFonts w:eastAsia="宋体" w:hint="eastAsia"/>
          <w:sz w:val="28"/>
          <w:szCs w:val="28"/>
        </w:rPr>
        <w:t>、中证登上海分公司在收到款项后，通过资金结算系统将债券利息划付给相应的兑付机构（证券公司或中证登上海分公司认可的其他机构），投资者于兑付机构领取债券利息。</w:t>
      </w:r>
    </w:p>
    <w:p w14:paraId="654CF68E" w14:textId="055C0B11" w:rsidR="009C5E74" w:rsidRPr="004C2455" w:rsidRDefault="00012F51" w:rsidP="00012F51">
      <w:pPr>
        <w:tabs>
          <w:tab w:val="left" w:pos="1060"/>
        </w:tabs>
        <w:spacing w:beforeLines="50" w:before="120" w:afterLines="50" w:after="120" w:line="360" w:lineRule="auto"/>
        <w:ind w:firstLineChars="200" w:firstLine="562"/>
        <w:jc w:val="both"/>
        <w:rPr>
          <w:sz w:val="28"/>
          <w:szCs w:val="28"/>
        </w:rPr>
      </w:pPr>
      <w:r>
        <w:rPr>
          <w:rFonts w:eastAsia="宋体"/>
          <w:b/>
          <w:bCs/>
          <w:sz w:val="28"/>
          <w:szCs w:val="28"/>
        </w:rPr>
        <w:t>六</w:t>
      </w:r>
      <w:r w:rsidR="00483FA7" w:rsidRPr="004C2455">
        <w:rPr>
          <w:rFonts w:eastAsia="宋体"/>
          <w:b/>
          <w:bCs/>
          <w:sz w:val="28"/>
          <w:szCs w:val="28"/>
        </w:rPr>
        <w:t>、关于</w:t>
      </w:r>
      <w:r w:rsidR="00402002">
        <w:rPr>
          <w:rFonts w:eastAsia="宋体"/>
          <w:b/>
          <w:bCs/>
          <w:sz w:val="28"/>
          <w:szCs w:val="28"/>
        </w:rPr>
        <w:t>征收企业</w:t>
      </w:r>
      <w:r w:rsidR="00483FA7" w:rsidRPr="004C2455">
        <w:rPr>
          <w:rFonts w:eastAsia="宋体"/>
          <w:b/>
          <w:bCs/>
          <w:sz w:val="28"/>
          <w:szCs w:val="28"/>
        </w:rPr>
        <w:t>债券利息所得税的说明</w:t>
      </w:r>
    </w:p>
    <w:p w14:paraId="6E1AD742"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1</w:t>
      </w:r>
      <w:r w:rsidRPr="004C2455">
        <w:rPr>
          <w:rFonts w:eastAsia="宋体"/>
          <w:sz w:val="28"/>
          <w:szCs w:val="28"/>
        </w:rPr>
        <w:t>、关于向个人投资者征收企业债券利息所得税的说明</w:t>
      </w:r>
    </w:p>
    <w:p w14:paraId="0E421C00" w14:textId="3475E8DD" w:rsidR="009C5E74" w:rsidRPr="004C2455" w:rsidRDefault="00483FA7" w:rsidP="004C2455">
      <w:pPr>
        <w:spacing w:line="360" w:lineRule="auto"/>
        <w:ind w:firstLineChars="200" w:firstLine="560"/>
        <w:jc w:val="both"/>
        <w:rPr>
          <w:sz w:val="28"/>
          <w:szCs w:val="28"/>
        </w:rPr>
      </w:pPr>
      <w:r w:rsidRPr="004C2455">
        <w:rPr>
          <w:rFonts w:eastAsia="宋体"/>
          <w:sz w:val="28"/>
          <w:szCs w:val="28"/>
        </w:rPr>
        <w:t>根据《中华人民共和国个人所得税法》以及其他相关税收法规和文件的规定，</w:t>
      </w:r>
      <w:bookmarkStart w:id="2" w:name="page3"/>
      <w:bookmarkEnd w:id="2"/>
      <w:r w:rsidRPr="004C2455">
        <w:rPr>
          <w:rFonts w:eastAsia="宋体"/>
          <w:sz w:val="28"/>
          <w:szCs w:val="28"/>
        </w:rPr>
        <w:t>本期债券个人投资者应就其获得的债券利息所得缴纳企业债券利息个人所得税。</w:t>
      </w:r>
    </w:p>
    <w:p w14:paraId="388E5537" w14:textId="5AD6461E" w:rsidR="009C5E74" w:rsidRPr="004C2455" w:rsidRDefault="00483FA7" w:rsidP="004C2455">
      <w:pPr>
        <w:spacing w:line="360" w:lineRule="auto"/>
        <w:ind w:firstLineChars="200" w:firstLine="560"/>
        <w:jc w:val="both"/>
        <w:rPr>
          <w:sz w:val="28"/>
          <w:szCs w:val="28"/>
        </w:rPr>
      </w:pPr>
      <w:r w:rsidRPr="004C2455">
        <w:rPr>
          <w:rFonts w:eastAsia="宋体"/>
          <w:sz w:val="28"/>
          <w:szCs w:val="28"/>
        </w:rPr>
        <w:t>按照《国家税务总局关于加强企业债券利息个人所得税代扣代缴工作的通知》（国税函</w:t>
      </w:r>
      <w:r w:rsidR="00E66E20">
        <w:rPr>
          <w:rFonts w:eastAsia="宋体"/>
          <w:sz w:val="28"/>
          <w:szCs w:val="28"/>
        </w:rPr>
        <w:t>[2003]612</w:t>
      </w:r>
      <w:r w:rsidRPr="004C2455">
        <w:rPr>
          <w:rFonts w:eastAsia="宋体"/>
          <w:sz w:val="28"/>
          <w:szCs w:val="28"/>
        </w:rPr>
        <w:t>号）规定，本期债券利息个人所得税将统一由各付息机构负责代扣代缴并直接向各付息机构所在地的税务部门缴付。请各付息机构按照个人所得税法的有关规定做好代扣代缴个人所得税工作。如各付息机构未履行上述债券利息个人所得税的代扣代缴义务，由此产生的法律责任由各付息机构自行承担。</w:t>
      </w:r>
    </w:p>
    <w:p w14:paraId="4767FFF0"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lastRenderedPageBreak/>
        <w:t>本期债券利息个人所得税的征缴说明如下：</w:t>
      </w:r>
    </w:p>
    <w:p w14:paraId="53F93F5E"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w:t>
      </w:r>
      <w:r w:rsidRPr="004C2455">
        <w:rPr>
          <w:rFonts w:eastAsia="宋体"/>
          <w:sz w:val="28"/>
          <w:szCs w:val="28"/>
        </w:rPr>
        <w:t>1</w:t>
      </w:r>
      <w:r w:rsidRPr="004C2455">
        <w:rPr>
          <w:rFonts w:eastAsia="宋体"/>
          <w:sz w:val="28"/>
          <w:szCs w:val="28"/>
        </w:rPr>
        <w:t>）纳税人：本期债券的个人投资者</w:t>
      </w:r>
    </w:p>
    <w:p w14:paraId="6A42DC32" w14:textId="77777777" w:rsidR="009C5E74" w:rsidRPr="004C2455" w:rsidRDefault="00483FA7" w:rsidP="004C2455">
      <w:pPr>
        <w:spacing w:line="360" w:lineRule="auto"/>
        <w:ind w:firstLineChars="200" w:firstLine="560"/>
        <w:jc w:val="both"/>
        <w:rPr>
          <w:rFonts w:eastAsia="宋体"/>
          <w:sz w:val="28"/>
          <w:szCs w:val="28"/>
        </w:rPr>
      </w:pPr>
      <w:r w:rsidRPr="004C2455">
        <w:rPr>
          <w:rFonts w:eastAsia="宋体"/>
          <w:sz w:val="28"/>
          <w:szCs w:val="28"/>
        </w:rPr>
        <w:t>（</w:t>
      </w:r>
      <w:r w:rsidRPr="004C2455">
        <w:rPr>
          <w:rFonts w:eastAsia="宋体"/>
          <w:sz w:val="28"/>
          <w:szCs w:val="28"/>
        </w:rPr>
        <w:t>2</w:t>
      </w:r>
      <w:r w:rsidRPr="004C2455">
        <w:rPr>
          <w:rFonts w:eastAsia="宋体"/>
          <w:sz w:val="28"/>
          <w:szCs w:val="28"/>
        </w:rPr>
        <w:t>）征税对象：本期债券的利息所得</w:t>
      </w:r>
    </w:p>
    <w:p w14:paraId="68F2436D" w14:textId="694CD99E" w:rsidR="009C5E74" w:rsidRPr="004C2455" w:rsidRDefault="00483FA7" w:rsidP="00012F51">
      <w:pPr>
        <w:spacing w:line="360" w:lineRule="auto"/>
        <w:ind w:firstLineChars="200" w:firstLine="560"/>
        <w:jc w:val="both"/>
        <w:rPr>
          <w:rFonts w:eastAsia="宋体"/>
          <w:sz w:val="28"/>
          <w:szCs w:val="28"/>
        </w:rPr>
      </w:pPr>
      <w:r w:rsidRPr="004C2455">
        <w:rPr>
          <w:rFonts w:eastAsia="宋体"/>
          <w:sz w:val="28"/>
          <w:szCs w:val="28"/>
        </w:rPr>
        <w:t>（</w:t>
      </w:r>
      <w:r w:rsidRPr="004C2455">
        <w:rPr>
          <w:rFonts w:eastAsia="宋体"/>
          <w:sz w:val="28"/>
          <w:szCs w:val="28"/>
        </w:rPr>
        <w:t>3</w:t>
      </w:r>
      <w:r w:rsidRPr="004C2455">
        <w:rPr>
          <w:rFonts w:eastAsia="宋体"/>
          <w:sz w:val="28"/>
          <w:szCs w:val="28"/>
        </w:rPr>
        <w:t>）征税税率：按利息额的</w:t>
      </w:r>
      <w:r w:rsidRPr="004C2455">
        <w:rPr>
          <w:rFonts w:eastAsia="宋体"/>
          <w:sz w:val="28"/>
          <w:szCs w:val="28"/>
        </w:rPr>
        <w:t>20%</w:t>
      </w:r>
      <w:r w:rsidRPr="004C2455">
        <w:rPr>
          <w:rFonts w:eastAsia="宋体"/>
          <w:sz w:val="28"/>
          <w:szCs w:val="28"/>
        </w:rPr>
        <w:t>征收</w:t>
      </w:r>
      <w:r w:rsidR="00012F51">
        <w:rPr>
          <w:rFonts w:eastAsia="宋体" w:hint="eastAsia"/>
          <w:sz w:val="28"/>
          <w:szCs w:val="28"/>
        </w:rPr>
        <w:t>，</w:t>
      </w:r>
      <w:r w:rsidR="00012F51" w:rsidRPr="00012F51">
        <w:rPr>
          <w:rFonts w:eastAsia="宋体" w:hint="eastAsia"/>
          <w:sz w:val="28"/>
          <w:szCs w:val="28"/>
        </w:rPr>
        <w:t>每手“</w:t>
      </w:r>
      <w:r w:rsidR="00012F51" w:rsidRPr="00012F51">
        <w:rPr>
          <w:rFonts w:eastAsia="宋体" w:hint="eastAsia"/>
          <w:sz w:val="28"/>
          <w:szCs w:val="28"/>
        </w:rPr>
        <w:t>1</w:t>
      </w:r>
      <w:r w:rsidR="00012F51">
        <w:rPr>
          <w:rFonts w:eastAsia="宋体"/>
          <w:sz w:val="28"/>
          <w:szCs w:val="28"/>
        </w:rPr>
        <w:t>6</w:t>
      </w:r>
      <w:r w:rsidR="00012F51" w:rsidRPr="00012F51">
        <w:rPr>
          <w:rFonts w:eastAsia="宋体" w:hint="eastAsia"/>
          <w:sz w:val="28"/>
          <w:szCs w:val="28"/>
        </w:rPr>
        <w:t>华新</w:t>
      </w:r>
      <w:r w:rsidR="00012F51">
        <w:rPr>
          <w:rFonts w:eastAsia="宋体" w:hint="eastAsia"/>
          <w:sz w:val="28"/>
          <w:szCs w:val="28"/>
        </w:rPr>
        <w:t>0</w:t>
      </w:r>
      <w:r w:rsidR="00012F51">
        <w:rPr>
          <w:rFonts w:eastAsia="宋体"/>
          <w:sz w:val="28"/>
          <w:szCs w:val="28"/>
        </w:rPr>
        <w:t>1</w:t>
      </w:r>
      <w:r w:rsidR="00012F51" w:rsidRPr="00012F51">
        <w:rPr>
          <w:rFonts w:eastAsia="宋体" w:hint="eastAsia"/>
          <w:sz w:val="28"/>
          <w:szCs w:val="28"/>
        </w:rPr>
        <w:t>”（面值人民币</w:t>
      </w:r>
      <w:r w:rsidR="00012F51" w:rsidRPr="00012F51">
        <w:rPr>
          <w:rFonts w:eastAsia="宋体" w:hint="eastAsia"/>
          <w:sz w:val="28"/>
          <w:szCs w:val="28"/>
        </w:rPr>
        <w:t>1,000</w:t>
      </w:r>
      <w:r w:rsidR="00E332BD">
        <w:rPr>
          <w:rFonts w:eastAsia="宋体"/>
          <w:sz w:val="28"/>
          <w:szCs w:val="28"/>
        </w:rPr>
        <w:t>.00</w:t>
      </w:r>
      <w:r w:rsidR="00012F51" w:rsidRPr="00012F51">
        <w:rPr>
          <w:rFonts w:eastAsia="宋体" w:hint="eastAsia"/>
          <w:sz w:val="28"/>
          <w:szCs w:val="28"/>
        </w:rPr>
        <w:t>元）实际派发利息为人民币</w:t>
      </w:r>
      <w:r w:rsidR="00012F51">
        <w:rPr>
          <w:rFonts w:eastAsia="宋体"/>
          <w:sz w:val="28"/>
          <w:szCs w:val="28"/>
        </w:rPr>
        <w:t>38.32</w:t>
      </w:r>
      <w:r w:rsidR="00012F51" w:rsidRPr="00012F51">
        <w:rPr>
          <w:rFonts w:eastAsia="宋体" w:hint="eastAsia"/>
          <w:sz w:val="28"/>
          <w:szCs w:val="28"/>
        </w:rPr>
        <w:t>元（税后）。</w:t>
      </w:r>
    </w:p>
    <w:p w14:paraId="09DAB74B" w14:textId="77777777" w:rsidR="00244AE2" w:rsidRPr="004C2455" w:rsidRDefault="00483FA7" w:rsidP="004C2455">
      <w:pPr>
        <w:spacing w:line="360" w:lineRule="auto"/>
        <w:ind w:firstLineChars="200" w:firstLine="560"/>
        <w:jc w:val="both"/>
        <w:rPr>
          <w:rFonts w:eastAsia="宋体"/>
          <w:sz w:val="28"/>
          <w:szCs w:val="28"/>
        </w:rPr>
      </w:pPr>
      <w:r w:rsidRPr="004C2455">
        <w:rPr>
          <w:rFonts w:eastAsia="宋体"/>
          <w:sz w:val="28"/>
          <w:szCs w:val="28"/>
        </w:rPr>
        <w:t>（</w:t>
      </w:r>
      <w:r w:rsidRPr="004C2455">
        <w:rPr>
          <w:rFonts w:eastAsia="宋体"/>
          <w:sz w:val="28"/>
          <w:szCs w:val="28"/>
        </w:rPr>
        <w:t>4</w:t>
      </w:r>
      <w:r w:rsidRPr="004C2455">
        <w:rPr>
          <w:rFonts w:eastAsia="宋体"/>
          <w:sz w:val="28"/>
          <w:szCs w:val="28"/>
        </w:rPr>
        <w:t>）征税环节：个人投资者在付息网点领取利息时由付息网点一次性扣除</w:t>
      </w:r>
    </w:p>
    <w:p w14:paraId="3E35B68E" w14:textId="77777777" w:rsidR="009C5E74" w:rsidRPr="004C2455" w:rsidRDefault="00483FA7" w:rsidP="004C2455">
      <w:pPr>
        <w:spacing w:line="360" w:lineRule="auto"/>
        <w:ind w:firstLineChars="200" w:firstLine="560"/>
        <w:jc w:val="both"/>
        <w:rPr>
          <w:rFonts w:eastAsia="宋体"/>
          <w:sz w:val="28"/>
          <w:szCs w:val="28"/>
        </w:rPr>
      </w:pPr>
      <w:r w:rsidRPr="004C2455">
        <w:rPr>
          <w:rFonts w:eastAsia="宋体"/>
          <w:sz w:val="28"/>
          <w:szCs w:val="28"/>
        </w:rPr>
        <w:t>（</w:t>
      </w:r>
      <w:r w:rsidRPr="004C2455">
        <w:rPr>
          <w:rFonts w:eastAsia="宋体"/>
          <w:sz w:val="28"/>
          <w:szCs w:val="28"/>
        </w:rPr>
        <w:t>5</w:t>
      </w:r>
      <w:r w:rsidRPr="004C2455">
        <w:rPr>
          <w:rFonts w:eastAsia="宋体"/>
          <w:sz w:val="28"/>
          <w:szCs w:val="28"/>
        </w:rPr>
        <w:t>）代扣代缴义务人：负责本期债券付息工作的各付息网点</w:t>
      </w:r>
    </w:p>
    <w:p w14:paraId="4E2A2A57" w14:textId="77777777" w:rsidR="009C5E74" w:rsidRPr="004C2455" w:rsidRDefault="00483FA7" w:rsidP="004C2455">
      <w:pPr>
        <w:spacing w:line="360" w:lineRule="auto"/>
        <w:ind w:firstLineChars="200" w:firstLine="560"/>
        <w:jc w:val="both"/>
        <w:rPr>
          <w:rFonts w:eastAsia="宋体"/>
          <w:sz w:val="28"/>
          <w:szCs w:val="28"/>
        </w:rPr>
      </w:pPr>
      <w:r w:rsidRPr="004C2455">
        <w:rPr>
          <w:rFonts w:eastAsia="宋体"/>
          <w:sz w:val="28"/>
          <w:szCs w:val="28"/>
        </w:rPr>
        <w:t>（</w:t>
      </w:r>
      <w:r w:rsidRPr="004C2455">
        <w:rPr>
          <w:rFonts w:eastAsia="宋体"/>
          <w:sz w:val="28"/>
          <w:szCs w:val="28"/>
        </w:rPr>
        <w:t>6</w:t>
      </w:r>
      <w:r w:rsidRPr="004C2455">
        <w:rPr>
          <w:rFonts w:eastAsia="宋体"/>
          <w:sz w:val="28"/>
          <w:szCs w:val="28"/>
        </w:rPr>
        <w:t>）本期债券利息税的征管部门：各付息网点所在地的税务部门</w:t>
      </w:r>
    </w:p>
    <w:p w14:paraId="24F1EE72" w14:textId="6B2C22C9" w:rsidR="009C5E74" w:rsidRPr="004C2455" w:rsidRDefault="00483FA7" w:rsidP="00E332BD">
      <w:pPr>
        <w:spacing w:line="360" w:lineRule="auto"/>
        <w:ind w:firstLineChars="200" w:firstLine="560"/>
        <w:jc w:val="both"/>
        <w:rPr>
          <w:sz w:val="28"/>
          <w:szCs w:val="28"/>
        </w:rPr>
      </w:pPr>
      <w:r w:rsidRPr="004C2455">
        <w:rPr>
          <w:rFonts w:eastAsia="宋体"/>
          <w:sz w:val="28"/>
          <w:szCs w:val="28"/>
        </w:rPr>
        <w:t>2</w:t>
      </w:r>
      <w:r w:rsidRPr="004C2455">
        <w:rPr>
          <w:rFonts w:eastAsia="宋体"/>
          <w:sz w:val="28"/>
          <w:szCs w:val="28"/>
        </w:rPr>
        <w:t>、根据《中华人民共和国企业所得税法》以及其他相关税收法规和文</w:t>
      </w:r>
      <w:r w:rsidR="00E332BD">
        <w:rPr>
          <w:rFonts w:eastAsia="宋体"/>
          <w:sz w:val="28"/>
          <w:szCs w:val="28"/>
        </w:rPr>
        <w:t>件的规定，对于持有本期债券的居民企业，其债券利息所得税自行缴纳</w:t>
      </w:r>
      <w:r w:rsidR="00E332BD">
        <w:rPr>
          <w:rFonts w:eastAsia="宋体" w:hint="eastAsia"/>
          <w:sz w:val="28"/>
          <w:szCs w:val="28"/>
        </w:rPr>
        <w:t>，</w:t>
      </w:r>
      <w:r w:rsidR="00E332BD" w:rsidRPr="00E332BD">
        <w:rPr>
          <w:rFonts w:eastAsia="宋体" w:hint="eastAsia"/>
          <w:sz w:val="28"/>
          <w:szCs w:val="28"/>
        </w:rPr>
        <w:t>每手“</w:t>
      </w:r>
      <w:r w:rsidR="00E332BD" w:rsidRPr="00E332BD">
        <w:rPr>
          <w:rFonts w:eastAsia="宋体" w:hint="eastAsia"/>
          <w:sz w:val="28"/>
          <w:szCs w:val="28"/>
        </w:rPr>
        <w:t>1</w:t>
      </w:r>
      <w:r w:rsidR="00E332BD">
        <w:rPr>
          <w:rFonts w:eastAsia="宋体"/>
          <w:sz w:val="28"/>
          <w:szCs w:val="28"/>
        </w:rPr>
        <w:t>6</w:t>
      </w:r>
      <w:r w:rsidR="00E332BD" w:rsidRPr="00E332BD">
        <w:rPr>
          <w:rFonts w:eastAsia="宋体" w:hint="eastAsia"/>
          <w:sz w:val="28"/>
          <w:szCs w:val="28"/>
        </w:rPr>
        <w:t>华新</w:t>
      </w:r>
      <w:r w:rsidR="00E332BD" w:rsidRPr="00E332BD">
        <w:rPr>
          <w:rFonts w:eastAsia="宋体" w:hint="eastAsia"/>
          <w:sz w:val="28"/>
          <w:szCs w:val="28"/>
        </w:rPr>
        <w:t>0</w:t>
      </w:r>
      <w:r w:rsidR="00E332BD">
        <w:rPr>
          <w:rFonts w:eastAsia="宋体"/>
          <w:sz w:val="28"/>
          <w:szCs w:val="28"/>
        </w:rPr>
        <w:t>1</w:t>
      </w:r>
      <w:r w:rsidR="00E332BD" w:rsidRPr="00E332BD">
        <w:rPr>
          <w:rFonts w:eastAsia="宋体" w:hint="eastAsia"/>
          <w:sz w:val="28"/>
          <w:szCs w:val="28"/>
        </w:rPr>
        <w:t>”（面值人民币</w:t>
      </w:r>
      <w:r w:rsidR="00E332BD" w:rsidRPr="00E332BD">
        <w:rPr>
          <w:rFonts w:eastAsia="宋体" w:hint="eastAsia"/>
          <w:sz w:val="28"/>
          <w:szCs w:val="28"/>
        </w:rPr>
        <w:t>1,000</w:t>
      </w:r>
      <w:r w:rsidR="00E332BD" w:rsidRPr="00E332BD">
        <w:rPr>
          <w:rFonts w:eastAsia="宋体" w:hint="eastAsia"/>
          <w:sz w:val="28"/>
          <w:szCs w:val="28"/>
        </w:rPr>
        <w:t>元）实际派发利息为人民币</w:t>
      </w:r>
      <w:r w:rsidR="00E332BD">
        <w:rPr>
          <w:rFonts w:eastAsia="宋体"/>
          <w:sz w:val="28"/>
          <w:szCs w:val="28"/>
        </w:rPr>
        <w:t>47.90</w:t>
      </w:r>
      <w:r w:rsidR="00E332BD" w:rsidRPr="00E332BD">
        <w:rPr>
          <w:rFonts w:eastAsia="宋体" w:hint="eastAsia"/>
          <w:sz w:val="28"/>
          <w:szCs w:val="28"/>
        </w:rPr>
        <w:t>元（税前）。</w:t>
      </w:r>
    </w:p>
    <w:p w14:paraId="13A4E81F"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3</w:t>
      </w:r>
      <w:r w:rsidRPr="004C2455">
        <w:rPr>
          <w:rFonts w:eastAsia="宋体"/>
          <w:sz w:val="28"/>
          <w:szCs w:val="28"/>
        </w:rPr>
        <w:t>、关于向非居民企业征收企业债券利息所得税的说明</w:t>
      </w:r>
    </w:p>
    <w:p w14:paraId="47BB3F29" w14:textId="07F87CBE" w:rsidR="009C5E74" w:rsidRPr="004C2455" w:rsidRDefault="00115941" w:rsidP="00A2565E">
      <w:pPr>
        <w:spacing w:line="360" w:lineRule="auto"/>
        <w:ind w:firstLineChars="200" w:firstLine="560"/>
        <w:jc w:val="both"/>
        <w:rPr>
          <w:sz w:val="28"/>
          <w:szCs w:val="28"/>
        </w:rPr>
      </w:pPr>
      <w:r w:rsidRPr="00115941">
        <w:rPr>
          <w:rFonts w:eastAsia="宋体" w:hint="eastAsia"/>
          <w:sz w:val="28"/>
          <w:szCs w:val="28"/>
        </w:rPr>
        <w:t>根据</w:t>
      </w:r>
      <w:r w:rsidRPr="00115941">
        <w:rPr>
          <w:rFonts w:eastAsia="宋体" w:hint="eastAsia"/>
          <w:sz w:val="28"/>
          <w:szCs w:val="28"/>
        </w:rPr>
        <w:t>2018</w:t>
      </w:r>
      <w:r w:rsidRPr="00115941">
        <w:rPr>
          <w:rFonts w:eastAsia="宋体" w:hint="eastAsia"/>
          <w:sz w:val="28"/>
          <w:szCs w:val="28"/>
        </w:rPr>
        <w:t>年</w:t>
      </w:r>
      <w:r w:rsidRPr="00115941">
        <w:rPr>
          <w:rFonts w:eastAsia="宋体" w:hint="eastAsia"/>
          <w:sz w:val="28"/>
          <w:szCs w:val="28"/>
        </w:rPr>
        <w:t>11</w:t>
      </w:r>
      <w:r w:rsidRPr="00115941">
        <w:rPr>
          <w:rFonts w:eastAsia="宋体" w:hint="eastAsia"/>
          <w:sz w:val="28"/>
          <w:szCs w:val="28"/>
        </w:rPr>
        <w:t>月</w:t>
      </w:r>
      <w:r w:rsidRPr="00115941">
        <w:rPr>
          <w:rFonts w:eastAsia="宋体" w:hint="eastAsia"/>
          <w:sz w:val="28"/>
          <w:szCs w:val="28"/>
        </w:rPr>
        <w:t>7</w:t>
      </w:r>
      <w:r w:rsidRPr="00115941">
        <w:rPr>
          <w:rFonts w:eastAsia="宋体" w:hint="eastAsia"/>
          <w:sz w:val="28"/>
          <w:szCs w:val="28"/>
        </w:rPr>
        <w:t>日发布的《关于境外机构投资境内债券市场企业所得税增值税政策的通知》（财税〔</w:t>
      </w:r>
      <w:r w:rsidRPr="00115941">
        <w:rPr>
          <w:rFonts w:eastAsia="宋体" w:hint="eastAsia"/>
          <w:sz w:val="28"/>
          <w:szCs w:val="28"/>
        </w:rPr>
        <w:t>2018</w:t>
      </w:r>
      <w:r w:rsidRPr="00115941">
        <w:rPr>
          <w:rFonts w:eastAsia="宋体" w:hint="eastAsia"/>
          <w:sz w:val="28"/>
          <w:szCs w:val="28"/>
        </w:rPr>
        <w:t>〕</w:t>
      </w:r>
      <w:r w:rsidRPr="00115941">
        <w:rPr>
          <w:rFonts w:eastAsia="宋体" w:hint="eastAsia"/>
          <w:sz w:val="28"/>
          <w:szCs w:val="28"/>
        </w:rPr>
        <w:t>108</w:t>
      </w:r>
      <w:r w:rsidRPr="00115941">
        <w:rPr>
          <w:rFonts w:eastAsia="宋体" w:hint="eastAsia"/>
          <w:sz w:val="28"/>
          <w:szCs w:val="28"/>
        </w:rPr>
        <w:t>号）等规定，自</w:t>
      </w:r>
      <w:r w:rsidRPr="00115941">
        <w:rPr>
          <w:rFonts w:eastAsia="宋体" w:hint="eastAsia"/>
          <w:sz w:val="28"/>
          <w:szCs w:val="28"/>
        </w:rPr>
        <w:t>2018</w:t>
      </w:r>
      <w:r w:rsidRPr="00115941">
        <w:rPr>
          <w:rFonts w:eastAsia="宋体" w:hint="eastAsia"/>
          <w:sz w:val="28"/>
          <w:szCs w:val="28"/>
        </w:rPr>
        <w:t>年</w:t>
      </w:r>
      <w:r w:rsidRPr="00115941">
        <w:rPr>
          <w:rFonts w:eastAsia="宋体" w:hint="eastAsia"/>
          <w:sz w:val="28"/>
          <w:szCs w:val="28"/>
        </w:rPr>
        <w:t>11</w:t>
      </w:r>
      <w:r w:rsidRPr="00115941">
        <w:rPr>
          <w:rFonts w:eastAsia="宋体" w:hint="eastAsia"/>
          <w:sz w:val="28"/>
          <w:szCs w:val="28"/>
        </w:rPr>
        <w:t>月</w:t>
      </w:r>
      <w:r w:rsidRPr="00115941">
        <w:rPr>
          <w:rFonts w:eastAsia="宋体" w:hint="eastAsia"/>
          <w:sz w:val="28"/>
          <w:szCs w:val="28"/>
        </w:rPr>
        <w:t>7</w:t>
      </w:r>
      <w:r w:rsidRPr="00115941">
        <w:rPr>
          <w:rFonts w:eastAsia="宋体" w:hint="eastAsia"/>
          <w:sz w:val="28"/>
          <w:szCs w:val="28"/>
        </w:rPr>
        <w:t>日起至</w:t>
      </w:r>
      <w:r w:rsidRPr="00115941">
        <w:rPr>
          <w:rFonts w:eastAsia="宋体" w:hint="eastAsia"/>
          <w:sz w:val="28"/>
          <w:szCs w:val="28"/>
        </w:rPr>
        <w:t>2021</w:t>
      </w:r>
      <w:r w:rsidRPr="00115941">
        <w:rPr>
          <w:rFonts w:eastAsia="宋体" w:hint="eastAsia"/>
          <w:sz w:val="28"/>
          <w:szCs w:val="28"/>
        </w:rPr>
        <w:t>年</w:t>
      </w:r>
      <w:r w:rsidRPr="00115941">
        <w:rPr>
          <w:rFonts w:eastAsia="宋体" w:hint="eastAsia"/>
          <w:sz w:val="28"/>
          <w:szCs w:val="28"/>
        </w:rPr>
        <w:t>11</w:t>
      </w:r>
      <w:r w:rsidRPr="00115941">
        <w:rPr>
          <w:rFonts w:eastAsia="宋体" w:hint="eastAsia"/>
          <w:sz w:val="28"/>
          <w:szCs w:val="28"/>
        </w:rPr>
        <w:t>月</w:t>
      </w:r>
      <w:r w:rsidRPr="00115941">
        <w:rPr>
          <w:rFonts w:eastAsia="宋体" w:hint="eastAsia"/>
          <w:sz w:val="28"/>
          <w:szCs w:val="28"/>
        </w:rPr>
        <w:t>6</w:t>
      </w:r>
      <w:r w:rsidR="0027337F">
        <w:rPr>
          <w:rFonts w:eastAsia="宋体" w:hint="eastAsia"/>
          <w:sz w:val="28"/>
          <w:szCs w:val="28"/>
        </w:rPr>
        <w:t>日止，对境外机构投资境内债券市场取得的债券利息收入，</w:t>
      </w:r>
      <w:r w:rsidRPr="00115941">
        <w:rPr>
          <w:rFonts w:eastAsia="宋体" w:hint="eastAsia"/>
          <w:sz w:val="28"/>
          <w:szCs w:val="28"/>
        </w:rPr>
        <w:t>暂免征收企业所得税。上述暂免征收企业所得税的范围不包括境外机构在境内设立的机构、场所取得的与该机构、场所有实际联系的债券利息。</w:t>
      </w:r>
    </w:p>
    <w:p w14:paraId="51848F67" w14:textId="4E11A5E1" w:rsidR="009C5E74" w:rsidRPr="004C2455" w:rsidRDefault="0027337F" w:rsidP="004C2455">
      <w:pPr>
        <w:tabs>
          <w:tab w:val="left" w:pos="1060"/>
        </w:tabs>
        <w:spacing w:line="360" w:lineRule="auto"/>
        <w:ind w:firstLineChars="200" w:firstLine="562"/>
        <w:jc w:val="both"/>
        <w:rPr>
          <w:sz w:val="28"/>
          <w:szCs w:val="28"/>
        </w:rPr>
      </w:pPr>
      <w:r>
        <w:rPr>
          <w:rFonts w:eastAsia="宋体"/>
          <w:b/>
          <w:bCs/>
          <w:sz w:val="28"/>
          <w:szCs w:val="28"/>
        </w:rPr>
        <w:t>七</w:t>
      </w:r>
      <w:r w:rsidR="00483FA7" w:rsidRPr="004C2455">
        <w:rPr>
          <w:rFonts w:eastAsia="宋体"/>
          <w:b/>
          <w:bCs/>
          <w:sz w:val="28"/>
          <w:szCs w:val="28"/>
        </w:rPr>
        <w:t>、本期债券本年度付息相关机构</w:t>
      </w:r>
    </w:p>
    <w:p w14:paraId="36A1043C"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1</w:t>
      </w:r>
      <w:r w:rsidRPr="004C2455">
        <w:rPr>
          <w:rFonts w:eastAsia="宋体"/>
          <w:sz w:val="28"/>
          <w:szCs w:val="28"/>
        </w:rPr>
        <w:t>、发行人：华新水泥股份有限公司</w:t>
      </w:r>
    </w:p>
    <w:p w14:paraId="7127B4D5"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法定代表人：李叶青</w:t>
      </w:r>
    </w:p>
    <w:p w14:paraId="1658FC0E" w14:textId="4D86F9E0" w:rsidR="009C5E74" w:rsidRPr="004C2455" w:rsidRDefault="00483FA7" w:rsidP="004C2455">
      <w:pPr>
        <w:spacing w:line="360" w:lineRule="auto"/>
        <w:ind w:firstLineChars="200" w:firstLine="560"/>
        <w:jc w:val="both"/>
        <w:rPr>
          <w:sz w:val="28"/>
          <w:szCs w:val="28"/>
        </w:rPr>
      </w:pPr>
      <w:r w:rsidRPr="004C2455">
        <w:rPr>
          <w:rFonts w:eastAsia="宋体"/>
          <w:sz w:val="28"/>
          <w:szCs w:val="28"/>
        </w:rPr>
        <w:t>联系人：</w:t>
      </w:r>
      <w:r w:rsidR="004C2455">
        <w:rPr>
          <w:rFonts w:eastAsia="宋体" w:hint="eastAsia"/>
          <w:sz w:val="28"/>
          <w:szCs w:val="28"/>
        </w:rPr>
        <w:t>李占新</w:t>
      </w:r>
    </w:p>
    <w:p w14:paraId="65F0643F" w14:textId="21D71796" w:rsidR="00244AE2" w:rsidRPr="004C2455" w:rsidRDefault="00483FA7" w:rsidP="00B32DB0">
      <w:pPr>
        <w:spacing w:line="360" w:lineRule="auto"/>
        <w:ind w:firstLineChars="200" w:firstLine="560"/>
        <w:jc w:val="both"/>
        <w:rPr>
          <w:sz w:val="28"/>
          <w:szCs w:val="28"/>
        </w:rPr>
      </w:pPr>
      <w:r w:rsidRPr="004C2455">
        <w:rPr>
          <w:rFonts w:eastAsia="宋体"/>
          <w:sz w:val="28"/>
          <w:szCs w:val="28"/>
        </w:rPr>
        <w:lastRenderedPageBreak/>
        <w:t>联系地址：</w:t>
      </w:r>
      <w:r w:rsidR="00B32DB0" w:rsidRPr="00B32DB0">
        <w:rPr>
          <w:rFonts w:eastAsia="宋体" w:hint="eastAsia"/>
          <w:sz w:val="28"/>
          <w:szCs w:val="28"/>
        </w:rPr>
        <w:t>湖北省武汉市东湖新技术开发区高新大道</w:t>
      </w:r>
      <w:r w:rsidR="00B32DB0" w:rsidRPr="00B32DB0">
        <w:rPr>
          <w:rFonts w:eastAsia="宋体" w:hint="eastAsia"/>
          <w:sz w:val="28"/>
          <w:szCs w:val="28"/>
        </w:rPr>
        <w:t>426</w:t>
      </w:r>
      <w:r w:rsidR="00B32DB0" w:rsidRPr="00B32DB0">
        <w:rPr>
          <w:rFonts w:eastAsia="宋体" w:hint="eastAsia"/>
          <w:sz w:val="28"/>
          <w:szCs w:val="28"/>
        </w:rPr>
        <w:t>号华新大厦</w:t>
      </w:r>
      <w:r w:rsidR="00B32DB0" w:rsidRPr="00B32DB0">
        <w:rPr>
          <w:rFonts w:eastAsia="宋体" w:hint="eastAsia"/>
          <w:sz w:val="28"/>
          <w:szCs w:val="28"/>
        </w:rPr>
        <w:t>B</w:t>
      </w:r>
      <w:r w:rsidR="00B32DB0" w:rsidRPr="00B32DB0">
        <w:rPr>
          <w:rFonts w:eastAsia="宋体" w:hint="eastAsia"/>
          <w:sz w:val="28"/>
          <w:szCs w:val="28"/>
        </w:rPr>
        <w:t>座</w:t>
      </w:r>
      <w:r w:rsidR="00B32DB0" w:rsidRPr="00B32DB0">
        <w:rPr>
          <w:rFonts w:eastAsia="宋体" w:hint="eastAsia"/>
          <w:sz w:val="28"/>
          <w:szCs w:val="28"/>
        </w:rPr>
        <w:t>F19</w:t>
      </w:r>
    </w:p>
    <w:p w14:paraId="5242B641" w14:textId="4953C640" w:rsidR="009C5E74" w:rsidRPr="004C2455" w:rsidRDefault="00483FA7" w:rsidP="004C2455">
      <w:pPr>
        <w:spacing w:line="360" w:lineRule="auto"/>
        <w:ind w:firstLineChars="200" w:firstLine="560"/>
        <w:jc w:val="both"/>
        <w:rPr>
          <w:sz w:val="28"/>
          <w:szCs w:val="28"/>
        </w:rPr>
      </w:pPr>
      <w:bookmarkStart w:id="3" w:name="page4"/>
      <w:bookmarkEnd w:id="3"/>
      <w:r w:rsidRPr="004C2455">
        <w:rPr>
          <w:rFonts w:eastAsia="宋体"/>
          <w:sz w:val="28"/>
          <w:szCs w:val="28"/>
        </w:rPr>
        <w:t>联系电话：</w:t>
      </w:r>
      <w:r w:rsidR="00B32DB0" w:rsidRPr="00B32DB0">
        <w:rPr>
          <w:rFonts w:eastAsia="宋体" w:hint="eastAsia"/>
          <w:sz w:val="28"/>
          <w:szCs w:val="28"/>
        </w:rPr>
        <w:t>13507235392</w:t>
      </w:r>
    </w:p>
    <w:p w14:paraId="74D34661" w14:textId="77777777" w:rsidR="005B6D77" w:rsidRDefault="00483FA7" w:rsidP="004C2455">
      <w:pPr>
        <w:spacing w:line="360" w:lineRule="auto"/>
        <w:ind w:firstLineChars="200" w:firstLine="560"/>
        <w:jc w:val="both"/>
        <w:rPr>
          <w:rFonts w:eastAsia="宋体"/>
          <w:sz w:val="28"/>
          <w:szCs w:val="28"/>
        </w:rPr>
      </w:pPr>
      <w:r w:rsidRPr="004C2455">
        <w:rPr>
          <w:rFonts w:eastAsia="宋体"/>
          <w:sz w:val="28"/>
          <w:szCs w:val="28"/>
        </w:rPr>
        <w:t>传真：</w:t>
      </w:r>
      <w:r w:rsidR="005B6D77" w:rsidRPr="005B6D77">
        <w:rPr>
          <w:rFonts w:eastAsia="宋体"/>
          <w:sz w:val="28"/>
          <w:szCs w:val="28"/>
        </w:rPr>
        <w:t>027-87773933</w:t>
      </w:r>
    </w:p>
    <w:p w14:paraId="5C1CE490" w14:textId="6DA4F95C" w:rsidR="009C5E74" w:rsidRPr="004C2455" w:rsidRDefault="00483FA7" w:rsidP="004C2455">
      <w:pPr>
        <w:spacing w:line="360" w:lineRule="auto"/>
        <w:ind w:firstLineChars="200" w:firstLine="560"/>
        <w:jc w:val="both"/>
        <w:rPr>
          <w:sz w:val="28"/>
          <w:szCs w:val="28"/>
        </w:rPr>
      </w:pPr>
      <w:r w:rsidRPr="004C2455">
        <w:rPr>
          <w:rFonts w:eastAsia="宋体"/>
          <w:sz w:val="28"/>
          <w:szCs w:val="28"/>
        </w:rPr>
        <w:t>邮政编码：</w:t>
      </w:r>
      <w:r w:rsidR="005B6D77">
        <w:rPr>
          <w:rFonts w:eastAsia="宋体" w:hint="eastAsia"/>
          <w:sz w:val="28"/>
          <w:szCs w:val="28"/>
        </w:rPr>
        <w:t>4</w:t>
      </w:r>
      <w:r w:rsidR="005B6D77" w:rsidRPr="005B6D77">
        <w:rPr>
          <w:rFonts w:eastAsia="宋体"/>
          <w:sz w:val="28"/>
          <w:szCs w:val="28"/>
        </w:rPr>
        <w:t>30073</w:t>
      </w:r>
    </w:p>
    <w:p w14:paraId="57EE2CB0"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2</w:t>
      </w:r>
      <w:r w:rsidRPr="004C2455">
        <w:rPr>
          <w:rFonts w:eastAsia="宋体"/>
          <w:sz w:val="28"/>
          <w:szCs w:val="28"/>
        </w:rPr>
        <w:t>、主承销商：安信证券股份有限公司</w:t>
      </w:r>
    </w:p>
    <w:p w14:paraId="03BB12A9"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法定代表人：王连志</w:t>
      </w:r>
    </w:p>
    <w:p w14:paraId="16359F5E"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联系人：肖君</w:t>
      </w:r>
    </w:p>
    <w:p w14:paraId="14C28CD8" w14:textId="6C58E04B" w:rsidR="009C5E74" w:rsidRPr="004C2455" w:rsidRDefault="00483FA7" w:rsidP="004C2455">
      <w:pPr>
        <w:spacing w:line="360" w:lineRule="auto"/>
        <w:ind w:firstLineChars="200" w:firstLine="560"/>
        <w:jc w:val="both"/>
        <w:rPr>
          <w:sz w:val="28"/>
          <w:szCs w:val="28"/>
        </w:rPr>
      </w:pPr>
      <w:r w:rsidRPr="004C2455">
        <w:rPr>
          <w:rFonts w:eastAsia="宋体"/>
          <w:sz w:val="28"/>
          <w:szCs w:val="28"/>
        </w:rPr>
        <w:t>联系地址：北京市西城区阜成门北大街</w:t>
      </w:r>
      <w:r w:rsidRPr="004C2455">
        <w:rPr>
          <w:rFonts w:eastAsia="宋体"/>
          <w:sz w:val="28"/>
          <w:szCs w:val="28"/>
        </w:rPr>
        <w:t xml:space="preserve"> 2 </w:t>
      </w:r>
      <w:proofErr w:type="gramStart"/>
      <w:r w:rsidRPr="004C2455">
        <w:rPr>
          <w:rFonts w:eastAsia="宋体"/>
          <w:sz w:val="28"/>
          <w:szCs w:val="28"/>
        </w:rPr>
        <w:t>号国投金融</w:t>
      </w:r>
      <w:proofErr w:type="gramEnd"/>
      <w:r w:rsidRPr="004C2455">
        <w:rPr>
          <w:rFonts w:eastAsia="宋体"/>
          <w:sz w:val="28"/>
          <w:szCs w:val="28"/>
        </w:rPr>
        <w:t>大厦</w:t>
      </w:r>
      <w:r w:rsidR="004C2455">
        <w:rPr>
          <w:rFonts w:eastAsia="宋体"/>
          <w:sz w:val="28"/>
          <w:szCs w:val="28"/>
        </w:rPr>
        <w:t>9</w:t>
      </w:r>
      <w:r w:rsidRPr="004C2455">
        <w:rPr>
          <w:rFonts w:eastAsia="宋体"/>
          <w:sz w:val="28"/>
          <w:szCs w:val="28"/>
        </w:rPr>
        <w:t>层</w:t>
      </w:r>
    </w:p>
    <w:p w14:paraId="0E37C2D2"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联系电话：</w:t>
      </w:r>
      <w:r w:rsidRPr="004C2455">
        <w:rPr>
          <w:rFonts w:eastAsia="宋体"/>
          <w:sz w:val="28"/>
          <w:szCs w:val="28"/>
        </w:rPr>
        <w:t>010-83321292</w:t>
      </w:r>
    </w:p>
    <w:p w14:paraId="1BD273C8"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传真：</w:t>
      </w:r>
      <w:r w:rsidRPr="004C2455">
        <w:rPr>
          <w:rFonts w:eastAsia="宋体"/>
          <w:sz w:val="28"/>
          <w:szCs w:val="28"/>
        </w:rPr>
        <w:t>010-83321155</w:t>
      </w:r>
    </w:p>
    <w:p w14:paraId="54D8BE87"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邮政编码：</w:t>
      </w:r>
      <w:r w:rsidRPr="004C2455">
        <w:rPr>
          <w:rFonts w:eastAsia="宋体"/>
          <w:sz w:val="28"/>
          <w:szCs w:val="28"/>
        </w:rPr>
        <w:t>100034</w:t>
      </w:r>
    </w:p>
    <w:p w14:paraId="473BB821"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3</w:t>
      </w:r>
      <w:r w:rsidRPr="004C2455">
        <w:rPr>
          <w:rFonts w:eastAsia="宋体"/>
          <w:sz w:val="28"/>
          <w:szCs w:val="28"/>
        </w:rPr>
        <w:t>、托管人：</w:t>
      </w:r>
    </w:p>
    <w:p w14:paraId="63CB334E" w14:textId="0442DDE3" w:rsidR="009C5E74" w:rsidRPr="004C2455" w:rsidRDefault="00483FA7" w:rsidP="004C2455">
      <w:pPr>
        <w:spacing w:line="360" w:lineRule="auto"/>
        <w:ind w:firstLineChars="200" w:firstLine="560"/>
        <w:jc w:val="both"/>
        <w:rPr>
          <w:sz w:val="28"/>
          <w:szCs w:val="28"/>
        </w:rPr>
      </w:pPr>
      <w:r w:rsidRPr="004C2455">
        <w:rPr>
          <w:rFonts w:eastAsia="宋体"/>
          <w:sz w:val="28"/>
          <w:szCs w:val="28"/>
        </w:rPr>
        <w:t>中国证券登记结算有限责任公司上海分公司</w:t>
      </w:r>
    </w:p>
    <w:p w14:paraId="0418F81C"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地址：上海市陆家嘴东路</w:t>
      </w:r>
      <w:r w:rsidRPr="004C2455">
        <w:rPr>
          <w:rFonts w:eastAsia="宋体"/>
          <w:sz w:val="28"/>
          <w:szCs w:val="28"/>
        </w:rPr>
        <w:t xml:space="preserve"> 166 </w:t>
      </w:r>
      <w:r w:rsidRPr="004C2455">
        <w:rPr>
          <w:rFonts w:eastAsia="宋体"/>
          <w:sz w:val="28"/>
          <w:szCs w:val="28"/>
        </w:rPr>
        <w:t>号中国保险大厦</w:t>
      </w:r>
      <w:r w:rsidRPr="004C2455">
        <w:rPr>
          <w:rFonts w:eastAsia="宋体"/>
          <w:sz w:val="28"/>
          <w:szCs w:val="28"/>
        </w:rPr>
        <w:t xml:space="preserve"> 3 </w:t>
      </w:r>
      <w:r w:rsidRPr="004C2455">
        <w:rPr>
          <w:rFonts w:eastAsia="宋体"/>
          <w:sz w:val="28"/>
          <w:szCs w:val="28"/>
        </w:rPr>
        <w:t>层</w:t>
      </w:r>
    </w:p>
    <w:p w14:paraId="206FA130"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电话：</w:t>
      </w:r>
      <w:r w:rsidRPr="004C2455">
        <w:rPr>
          <w:rFonts w:eastAsia="宋体"/>
          <w:sz w:val="28"/>
          <w:szCs w:val="28"/>
        </w:rPr>
        <w:t>021-68870114</w:t>
      </w:r>
    </w:p>
    <w:p w14:paraId="6698D61C"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邮政编码：</w:t>
      </w:r>
      <w:r w:rsidRPr="004C2455">
        <w:rPr>
          <w:rFonts w:eastAsia="宋体"/>
          <w:sz w:val="28"/>
          <w:szCs w:val="28"/>
        </w:rPr>
        <w:t>200120</w:t>
      </w:r>
    </w:p>
    <w:p w14:paraId="0625C54A" w14:textId="77777777" w:rsidR="00E332BD" w:rsidRDefault="00E332BD" w:rsidP="004C2455">
      <w:pPr>
        <w:spacing w:line="360" w:lineRule="auto"/>
        <w:ind w:firstLineChars="200" w:firstLine="560"/>
        <w:jc w:val="both"/>
        <w:rPr>
          <w:rFonts w:eastAsia="宋体"/>
          <w:sz w:val="28"/>
          <w:szCs w:val="28"/>
        </w:rPr>
      </w:pPr>
    </w:p>
    <w:p w14:paraId="7C34C9B6"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投资者可以到下列互联网网址查阅本付息公告：</w:t>
      </w:r>
    </w:p>
    <w:p w14:paraId="66CA67FC" w14:textId="77777777" w:rsidR="009C5E74" w:rsidRPr="004C2455" w:rsidRDefault="00483FA7" w:rsidP="004C2455">
      <w:pPr>
        <w:spacing w:line="360" w:lineRule="auto"/>
        <w:ind w:firstLineChars="200" w:firstLine="560"/>
        <w:jc w:val="both"/>
        <w:rPr>
          <w:sz w:val="28"/>
          <w:szCs w:val="28"/>
        </w:rPr>
      </w:pPr>
      <w:r w:rsidRPr="004C2455">
        <w:rPr>
          <w:rFonts w:eastAsia="宋体"/>
          <w:sz w:val="28"/>
          <w:szCs w:val="28"/>
        </w:rPr>
        <w:t>http://www.sse.com.cn</w:t>
      </w:r>
      <w:r w:rsidRPr="004C2455">
        <w:rPr>
          <w:rFonts w:eastAsia="宋体"/>
          <w:sz w:val="28"/>
          <w:szCs w:val="28"/>
        </w:rPr>
        <w:t>（上海）</w:t>
      </w:r>
    </w:p>
    <w:p w14:paraId="7E04157F" w14:textId="77777777" w:rsidR="009C5E74" w:rsidRPr="004C2455" w:rsidRDefault="009C5E74" w:rsidP="004C2455">
      <w:pPr>
        <w:spacing w:line="360" w:lineRule="auto"/>
        <w:ind w:firstLineChars="200" w:firstLine="560"/>
        <w:jc w:val="both"/>
        <w:rPr>
          <w:sz w:val="28"/>
          <w:szCs w:val="28"/>
        </w:rPr>
      </w:pPr>
    </w:p>
    <w:p w14:paraId="1F745804" w14:textId="77777777" w:rsidR="009217E6" w:rsidRDefault="00483FA7" w:rsidP="009217E6">
      <w:pPr>
        <w:spacing w:line="360" w:lineRule="auto"/>
        <w:ind w:firstLineChars="200" w:firstLine="560"/>
        <w:jc w:val="both"/>
        <w:rPr>
          <w:rFonts w:eastAsia="宋体"/>
          <w:sz w:val="28"/>
          <w:szCs w:val="28"/>
        </w:rPr>
      </w:pPr>
      <w:r w:rsidRPr="004C2455">
        <w:rPr>
          <w:rFonts w:eastAsia="宋体"/>
          <w:sz w:val="28"/>
          <w:szCs w:val="28"/>
        </w:rPr>
        <w:t>特此公告。</w:t>
      </w:r>
    </w:p>
    <w:p w14:paraId="70CCB877" w14:textId="77777777" w:rsidR="009217E6" w:rsidRDefault="009217E6" w:rsidP="009217E6">
      <w:pPr>
        <w:spacing w:line="360" w:lineRule="auto"/>
        <w:ind w:firstLineChars="200" w:firstLine="560"/>
        <w:jc w:val="right"/>
        <w:rPr>
          <w:rFonts w:eastAsia="宋体"/>
          <w:sz w:val="28"/>
          <w:szCs w:val="28"/>
        </w:rPr>
      </w:pPr>
    </w:p>
    <w:p w14:paraId="78CDA1BE" w14:textId="77777777" w:rsidR="009217E6" w:rsidRDefault="009217E6" w:rsidP="009217E6">
      <w:pPr>
        <w:spacing w:line="360" w:lineRule="auto"/>
        <w:ind w:firstLineChars="200" w:firstLine="560"/>
        <w:jc w:val="right"/>
        <w:rPr>
          <w:rFonts w:eastAsia="宋体"/>
          <w:sz w:val="28"/>
          <w:szCs w:val="28"/>
        </w:rPr>
      </w:pPr>
    </w:p>
    <w:p w14:paraId="04892D63" w14:textId="77777777" w:rsidR="009217E6" w:rsidRDefault="00483FA7" w:rsidP="009217E6">
      <w:pPr>
        <w:spacing w:line="360" w:lineRule="auto"/>
        <w:ind w:firstLineChars="200" w:firstLine="560"/>
        <w:jc w:val="right"/>
        <w:rPr>
          <w:sz w:val="28"/>
          <w:szCs w:val="28"/>
        </w:rPr>
      </w:pPr>
      <w:r w:rsidRPr="009217E6">
        <w:rPr>
          <w:rFonts w:eastAsia="宋体"/>
          <w:sz w:val="28"/>
          <w:szCs w:val="28"/>
        </w:rPr>
        <w:t>华新水泥股份有限公司</w:t>
      </w:r>
    </w:p>
    <w:p w14:paraId="4D7C683D" w14:textId="2F925DFC" w:rsidR="00A2565E" w:rsidRDefault="00E66E20" w:rsidP="009217E6">
      <w:pPr>
        <w:spacing w:line="360" w:lineRule="auto"/>
        <w:ind w:firstLineChars="200" w:firstLine="560"/>
        <w:jc w:val="right"/>
        <w:rPr>
          <w:rFonts w:eastAsia="宋体"/>
          <w:sz w:val="28"/>
          <w:szCs w:val="28"/>
        </w:rPr>
        <w:sectPr w:rsidR="00A2565E">
          <w:pgSz w:w="11900" w:h="16838"/>
          <w:pgMar w:top="1440" w:right="1440" w:bottom="1440" w:left="1440" w:header="0" w:footer="0" w:gutter="0"/>
          <w:cols w:space="720" w:equalWidth="0">
            <w:col w:w="9026"/>
          </w:cols>
        </w:sectPr>
      </w:pPr>
      <w:r>
        <w:rPr>
          <w:rFonts w:eastAsia="宋体"/>
          <w:sz w:val="28"/>
          <w:szCs w:val="28"/>
        </w:rPr>
        <w:t>2019</w:t>
      </w:r>
      <w:r w:rsidR="00483FA7" w:rsidRPr="009217E6">
        <w:rPr>
          <w:rFonts w:eastAsia="宋体"/>
          <w:sz w:val="28"/>
          <w:szCs w:val="28"/>
        </w:rPr>
        <w:t>年</w:t>
      </w:r>
      <w:r>
        <w:rPr>
          <w:rFonts w:eastAsia="宋体"/>
          <w:sz w:val="28"/>
          <w:szCs w:val="28"/>
        </w:rPr>
        <w:t>8</w:t>
      </w:r>
      <w:r w:rsidR="00483FA7" w:rsidRPr="009217E6">
        <w:rPr>
          <w:rFonts w:eastAsia="宋体"/>
          <w:sz w:val="28"/>
          <w:szCs w:val="28"/>
        </w:rPr>
        <w:t>月</w:t>
      </w:r>
      <w:r w:rsidR="004C2455" w:rsidRPr="009217E6">
        <w:rPr>
          <w:rFonts w:eastAsia="宋体"/>
          <w:sz w:val="28"/>
          <w:szCs w:val="28"/>
        </w:rPr>
        <w:t>1</w:t>
      </w:r>
      <w:r w:rsidR="0007338D">
        <w:rPr>
          <w:rFonts w:eastAsia="宋体" w:hint="eastAsia"/>
          <w:sz w:val="28"/>
          <w:szCs w:val="28"/>
        </w:rPr>
        <w:t>4</w:t>
      </w:r>
      <w:r w:rsidR="00483FA7" w:rsidRPr="009217E6">
        <w:rPr>
          <w:rFonts w:eastAsia="宋体"/>
          <w:sz w:val="28"/>
          <w:szCs w:val="28"/>
        </w:rPr>
        <w:t>日</w:t>
      </w:r>
    </w:p>
    <w:p w14:paraId="38B7D583" w14:textId="08AE8826" w:rsidR="00A2565E" w:rsidRPr="00881088" w:rsidRDefault="00A2565E" w:rsidP="00A2565E">
      <w:pPr>
        <w:spacing w:line="560" w:lineRule="exact"/>
        <w:ind w:left="360"/>
        <w:rPr>
          <w:sz w:val="24"/>
        </w:rPr>
      </w:pPr>
      <w:r w:rsidRPr="00881088">
        <w:rPr>
          <w:sz w:val="24"/>
        </w:rPr>
        <w:lastRenderedPageBreak/>
        <w:t>附表：</w:t>
      </w:r>
      <w:r w:rsidRPr="00881088">
        <w:rPr>
          <w:sz w:val="24"/>
        </w:rPr>
        <w:t>“1</w:t>
      </w:r>
      <w:r>
        <w:rPr>
          <w:sz w:val="24"/>
        </w:rPr>
        <w:t>6</w:t>
      </w:r>
      <w:r>
        <w:rPr>
          <w:rFonts w:hint="eastAsia"/>
          <w:sz w:val="24"/>
        </w:rPr>
        <w:t>华新</w:t>
      </w:r>
      <w:r w:rsidRPr="00881088">
        <w:rPr>
          <w:sz w:val="24"/>
        </w:rPr>
        <w:t>0</w:t>
      </w:r>
      <w:r>
        <w:rPr>
          <w:sz w:val="24"/>
        </w:rPr>
        <w:t>1</w:t>
      </w:r>
      <w:r w:rsidRPr="00881088">
        <w:rPr>
          <w:sz w:val="24"/>
        </w:rPr>
        <w:t>”</w:t>
      </w:r>
      <w:r w:rsidRPr="00881088">
        <w:rPr>
          <w:sz w:val="24"/>
        </w:rPr>
        <w:t>付息事宜之</w:t>
      </w:r>
      <w:r w:rsidRPr="00881088">
        <w:rPr>
          <w:sz w:val="24"/>
        </w:rPr>
        <w:t>QFII</w:t>
      </w:r>
      <w:r w:rsidRPr="00881088">
        <w:rPr>
          <w:sz w:val="24"/>
        </w:rPr>
        <w:t>情况表</w:t>
      </w:r>
    </w:p>
    <w:tbl>
      <w:tblPr>
        <w:tblStyle w:val="aa"/>
        <w:tblW w:w="0" w:type="auto"/>
        <w:tblInd w:w="360" w:type="dxa"/>
        <w:tblLook w:val="04A0" w:firstRow="1" w:lastRow="0" w:firstColumn="1" w:lastColumn="0" w:noHBand="0" w:noVBand="1"/>
      </w:tblPr>
      <w:tblGrid>
        <w:gridCol w:w="2867"/>
        <w:gridCol w:w="2582"/>
        <w:gridCol w:w="2713"/>
      </w:tblGrid>
      <w:tr w:rsidR="00A2565E" w14:paraId="7B151A27" w14:textId="77777777" w:rsidTr="00B32DB0">
        <w:tc>
          <w:tcPr>
            <w:tcW w:w="2867" w:type="dxa"/>
            <w:vAlign w:val="center"/>
          </w:tcPr>
          <w:p w14:paraId="7F86C4E6" w14:textId="77777777" w:rsidR="00A2565E" w:rsidRPr="00881088" w:rsidRDefault="00A2565E" w:rsidP="00FE6A11">
            <w:pPr>
              <w:pStyle w:val="a7"/>
              <w:spacing w:line="560" w:lineRule="exact"/>
              <w:ind w:firstLineChars="0" w:firstLine="0"/>
              <w:rPr>
                <w:sz w:val="24"/>
              </w:rPr>
            </w:pPr>
          </w:p>
        </w:tc>
        <w:tc>
          <w:tcPr>
            <w:tcW w:w="2582" w:type="dxa"/>
            <w:vAlign w:val="center"/>
          </w:tcPr>
          <w:p w14:paraId="703CA23D" w14:textId="77777777" w:rsidR="00A2565E" w:rsidRPr="00881088" w:rsidRDefault="00A2565E" w:rsidP="00FE6A11">
            <w:pPr>
              <w:pStyle w:val="a7"/>
              <w:spacing w:line="560" w:lineRule="exact"/>
              <w:ind w:firstLineChars="0" w:firstLine="0"/>
              <w:jc w:val="center"/>
              <w:rPr>
                <w:sz w:val="24"/>
              </w:rPr>
            </w:pPr>
            <w:r w:rsidRPr="00881088">
              <w:rPr>
                <w:sz w:val="24"/>
              </w:rPr>
              <w:t>中文</w:t>
            </w:r>
          </w:p>
        </w:tc>
        <w:tc>
          <w:tcPr>
            <w:tcW w:w="2713" w:type="dxa"/>
            <w:vAlign w:val="center"/>
          </w:tcPr>
          <w:p w14:paraId="6128F392" w14:textId="77777777" w:rsidR="00A2565E" w:rsidRPr="00881088" w:rsidRDefault="00A2565E" w:rsidP="00FE6A11">
            <w:pPr>
              <w:pStyle w:val="a7"/>
              <w:spacing w:line="560" w:lineRule="exact"/>
              <w:ind w:firstLineChars="0" w:firstLine="0"/>
              <w:jc w:val="center"/>
              <w:rPr>
                <w:sz w:val="24"/>
              </w:rPr>
            </w:pPr>
            <w:r w:rsidRPr="00881088">
              <w:rPr>
                <w:sz w:val="24"/>
              </w:rPr>
              <w:t>英文</w:t>
            </w:r>
          </w:p>
        </w:tc>
      </w:tr>
      <w:tr w:rsidR="00A2565E" w14:paraId="14FCA599" w14:textId="77777777" w:rsidTr="00B32DB0">
        <w:trPr>
          <w:trHeight w:val="418"/>
        </w:trPr>
        <w:tc>
          <w:tcPr>
            <w:tcW w:w="2867" w:type="dxa"/>
            <w:vAlign w:val="center"/>
          </w:tcPr>
          <w:p w14:paraId="73993C81" w14:textId="77777777" w:rsidR="00A2565E" w:rsidRPr="00881088" w:rsidRDefault="00A2565E" w:rsidP="00FE6A11">
            <w:pPr>
              <w:pStyle w:val="a7"/>
              <w:spacing w:line="560" w:lineRule="exact"/>
              <w:ind w:firstLineChars="0" w:firstLine="0"/>
              <w:rPr>
                <w:sz w:val="24"/>
              </w:rPr>
            </w:pPr>
            <w:r w:rsidRPr="00881088">
              <w:rPr>
                <w:sz w:val="24"/>
              </w:rPr>
              <w:t>在其居民国（地区）名称</w:t>
            </w:r>
          </w:p>
        </w:tc>
        <w:tc>
          <w:tcPr>
            <w:tcW w:w="2582" w:type="dxa"/>
            <w:vAlign w:val="center"/>
          </w:tcPr>
          <w:p w14:paraId="58B32842" w14:textId="77777777" w:rsidR="00A2565E" w:rsidRPr="00881088" w:rsidRDefault="00A2565E" w:rsidP="00FE6A11">
            <w:pPr>
              <w:pStyle w:val="a7"/>
              <w:spacing w:line="560" w:lineRule="exact"/>
              <w:ind w:firstLineChars="0" w:firstLine="0"/>
              <w:rPr>
                <w:sz w:val="24"/>
              </w:rPr>
            </w:pPr>
          </w:p>
        </w:tc>
        <w:tc>
          <w:tcPr>
            <w:tcW w:w="2713" w:type="dxa"/>
            <w:vAlign w:val="center"/>
          </w:tcPr>
          <w:p w14:paraId="6C1C4E81" w14:textId="77777777" w:rsidR="00A2565E" w:rsidRPr="00881088" w:rsidRDefault="00A2565E" w:rsidP="00FE6A11">
            <w:pPr>
              <w:pStyle w:val="a7"/>
              <w:spacing w:line="560" w:lineRule="exact"/>
              <w:ind w:firstLineChars="0" w:firstLine="0"/>
              <w:rPr>
                <w:sz w:val="24"/>
              </w:rPr>
            </w:pPr>
          </w:p>
        </w:tc>
      </w:tr>
      <w:tr w:rsidR="00A2565E" w14:paraId="10CB050C" w14:textId="77777777" w:rsidTr="00B32DB0">
        <w:tc>
          <w:tcPr>
            <w:tcW w:w="2867" w:type="dxa"/>
            <w:vAlign w:val="center"/>
          </w:tcPr>
          <w:p w14:paraId="3B69A670" w14:textId="77777777" w:rsidR="00A2565E" w:rsidRPr="00881088" w:rsidRDefault="00A2565E" w:rsidP="00FE6A11">
            <w:pPr>
              <w:pStyle w:val="a7"/>
              <w:spacing w:line="560" w:lineRule="exact"/>
              <w:ind w:firstLineChars="0" w:firstLine="0"/>
              <w:rPr>
                <w:sz w:val="24"/>
              </w:rPr>
            </w:pPr>
            <w:r w:rsidRPr="00881088">
              <w:rPr>
                <w:sz w:val="24"/>
              </w:rPr>
              <w:t>在中国境内名称</w:t>
            </w:r>
          </w:p>
        </w:tc>
        <w:tc>
          <w:tcPr>
            <w:tcW w:w="2582" w:type="dxa"/>
            <w:vAlign w:val="center"/>
          </w:tcPr>
          <w:p w14:paraId="5F22F7F1" w14:textId="77777777" w:rsidR="00A2565E" w:rsidRPr="00881088" w:rsidRDefault="00A2565E" w:rsidP="00FE6A11">
            <w:pPr>
              <w:pStyle w:val="a7"/>
              <w:spacing w:line="560" w:lineRule="exact"/>
              <w:ind w:firstLineChars="0" w:firstLine="0"/>
              <w:rPr>
                <w:sz w:val="24"/>
              </w:rPr>
            </w:pPr>
          </w:p>
        </w:tc>
        <w:tc>
          <w:tcPr>
            <w:tcW w:w="2713" w:type="dxa"/>
            <w:vAlign w:val="center"/>
          </w:tcPr>
          <w:p w14:paraId="5B8ECFE9" w14:textId="77777777" w:rsidR="00A2565E" w:rsidRPr="00881088" w:rsidRDefault="00A2565E" w:rsidP="00FE6A11">
            <w:pPr>
              <w:pStyle w:val="a7"/>
              <w:spacing w:line="560" w:lineRule="exact"/>
              <w:ind w:firstLineChars="0" w:firstLine="0"/>
              <w:rPr>
                <w:sz w:val="24"/>
              </w:rPr>
            </w:pPr>
          </w:p>
        </w:tc>
      </w:tr>
      <w:tr w:rsidR="00A2565E" w14:paraId="7CD384B8" w14:textId="77777777" w:rsidTr="00B32DB0">
        <w:tc>
          <w:tcPr>
            <w:tcW w:w="2867" w:type="dxa"/>
            <w:vAlign w:val="center"/>
          </w:tcPr>
          <w:p w14:paraId="578D6A4F" w14:textId="77777777" w:rsidR="00A2565E" w:rsidRPr="00881088" w:rsidRDefault="00A2565E" w:rsidP="00FE6A11">
            <w:pPr>
              <w:pStyle w:val="a7"/>
              <w:spacing w:line="560" w:lineRule="exact"/>
              <w:ind w:firstLineChars="0" w:firstLine="0"/>
              <w:rPr>
                <w:sz w:val="24"/>
              </w:rPr>
            </w:pPr>
            <w:r w:rsidRPr="00881088">
              <w:rPr>
                <w:sz w:val="24"/>
              </w:rPr>
              <w:t>在其居民国（地区）地址</w:t>
            </w:r>
          </w:p>
        </w:tc>
        <w:tc>
          <w:tcPr>
            <w:tcW w:w="2582" w:type="dxa"/>
            <w:vAlign w:val="center"/>
          </w:tcPr>
          <w:p w14:paraId="67344771" w14:textId="77777777" w:rsidR="00A2565E" w:rsidRPr="00881088" w:rsidRDefault="00A2565E" w:rsidP="00FE6A11">
            <w:pPr>
              <w:pStyle w:val="a7"/>
              <w:spacing w:line="560" w:lineRule="exact"/>
              <w:ind w:firstLineChars="0" w:firstLine="0"/>
              <w:rPr>
                <w:sz w:val="24"/>
              </w:rPr>
            </w:pPr>
          </w:p>
        </w:tc>
        <w:tc>
          <w:tcPr>
            <w:tcW w:w="2713" w:type="dxa"/>
            <w:vAlign w:val="center"/>
          </w:tcPr>
          <w:p w14:paraId="5BA5A5B9" w14:textId="77777777" w:rsidR="00A2565E" w:rsidRPr="00881088" w:rsidRDefault="00A2565E" w:rsidP="00FE6A11">
            <w:pPr>
              <w:pStyle w:val="a7"/>
              <w:spacing w:line="560" w:lineRule="exact"/>
              <w:ind w:firstLineChars="0" w:firstLine="0"/>
              <w:rPr>
                <w:sz w:val="24"/>
              </w:rPr>
            </w:pPr>
          </w:p>
        </w:tc>
      </w:tr>
      <w:tr w:rsidR="00A2565E" w14:paraId="7491ECB4" w14:textId="77777777" w:rsidTr="00B32DB0">
        <w:tc>
          <w:tcPr>
            <w:tcW w:w="2867" w:type="dxa"/>
            <w:vAlign w:val="center"/>
          </w:tcPr>
          <w:p w14:paraId="599770DE" w14:textId="77777777" w:rsidR="00A2565E" w:rsidRPr="00881088" w:rsidRDefault="00A2565E" w:rsidP="00FE6A11">
            <w:pPr>
              <w:pStyle w:val="a7"/>
              <w:spacing w:line="560" w:lineRule="exact"/>
              <w:ind w:firstLineChars="0" w:firstLine="0"/>
              <w:rPr>
                <w:sz w:val="24"/>
              </w:rPr>
            </w:pPr>
            <w:r w:rsidRPr="00881088">
              <w:rPr>
                <w:sz w:val="24"/>
              </w:rPr>
              <w:t>国（地区）别</w:t>
            </w:r>
          </w:p>
        </w:tc>
        <w:tc>
          <w:tcPr>
            <w:tcW w:w="2582" w:type="dxa"/>
            <w:vAlign w:val="center"/>
          </w:tcPr>
          <w:p w14:paraId="21D1CF64" w14:textId="77777777" w:rsidR="00A2565E" w:rsidRPr="00881088" w:rsidRDefault="00A2565E" w:rsidP="00FE6A11">
            <w:pPr>
              <w:pStyle w:val="a7"/>
              <w:spacing w:line="560" w:lineRule="exact"/>
              <w:ind w:firstLineChars="0" w:firstLine="0"/>
              <w:rPr>
                <w:sz w:val="24"/>
              </w:rPr>
            </w:pPr>
          </w:p>
        </w:tc>
        <w:tc>
          <w:tcPr>
            <w:tcW w:w="2713" w:type="dxa"/>
            <w:vAlign w:val="center"/>
          </w:tcPr>
          <w:p w14:paraId="090DE189" w14:textId="77777777" w:rsidR="00A2565E" w:rsidRPr="00881088" w:rsidRDefault="00A2565E" w:rsidP="00FE6A11">
            <w:pPr>
              <w:pStyle w:val="a7"/>
              <w:spacing w:line="560" w:lineRule="exact"/>
              <w:ind w:firstLineChars="0" w:firstLine="0"/>
              <w:rPr>
                <w:sz w:val="24"/>
              </w:rPr>
            </w:pPr>
          </w:p>
        </w:tc>
      </w:tr>
      <w:tr w:rsidR="00A2565E" w14:paraId="3AFD0D9B" w14:textId="77777777" w:rsidTr="00B32DB0">
        <w:tc>
          <w:tcPr>
            <w:tcW w:w="2867" w:type="dxa"/>
            <w:vAlign w:val="center"/>
          </w:tcPr>
          <w:p w14:paraId="1D32AE7A" w14:textId="77777777" w:rsidR="00A2565E" w:rsidRPr="00881088" w:rsidRDefault="00A2565E" w:rsidP="00FE6A11">
            <w:pPr>
              <w:rPr>
                <w:sz w:val="24"/>
              </w:rPr>
            </w:pPr>
            <w:r w:rsidRPr="00881088">
              <w:rPr>
                <w:kern w:val="0"/>
                <w:sz w:val="24"/>
              </w:rPr>
              <w:t>债权登记日收市</w:t>
            </w:r>
            <w:proofErr w:type="gramStart"/>
            <w:r w:rsidRPr="00881088">
              <w:rPr>
                <w:kern w:val="0"/>
                <w:sz w:val="24"/>
              </w:rPr>
              <w:t>后持债张数</w:t>
            </w:r>
            <w:proofErr w:type="gramEnd"/>
            <w:r w:rsidRPr="00881088">
              <w:rPr>
                <w:kern w:val="0"/>
                <w:sz w:val="24"/>
              </w:rPr>
              <w:t>（张）</w:t>
            </w:r>
          </w:p>
        </w:tc>
        <w:tc>
          <w:tcPr>
            <w:tcW w:w="5295" w:type="dxa"/>
            <w:gridSpan w:val="2"/>
            <w:vAlign w:val="center"/>
          </w:tcPr>
          <w:p w14:paraId="3C5C462D" w14:textId="77777777" w:rsidR="00A2565E" w:rsidRPr="00881088" w:rsidRDefault="00A2565E" w:rsidP="00FE6A11">
            <w:pPr>
              <w:pStyle w:val="a7"/>
              <w:spacing w:line="560" w:lineRule="exact"/>
              <w:ind w:firstLineChars="0" w:firstLine="0"/>
              <w:rPr>
                <w:sz w:val="24"/>
              </w:rPr>
            </w:pPr>
          </w:p>
        </w:tc>
      </w:tr>
      <w:tr w:rsidR="00A2565E" w14:paraId="4A06DE9C" w14:textId="77777777" w:rsidTr="00B32DB0">
        <w:tc>
          <w:tcPr>
            <w:tcW w:w="2867" w:type="dxa"/>
            <w:vAlign w:val="center"/>
          </w:tcPr>
          <w:p w14:paraId="18FFC44F" w14:textId="77777777" w:rsidR="00A2565E" w:rsidRPr="00881088" w:rsidRDefault="00A2565E" w:rsidP="00FE6A11">
            <w:pPr>
              <w:rPr>
                <w:sz w:val="24"/>
              </w:rPr>
            </w:pPr>
            <w:r w:rsidRPr="00881088">
              <w:rPr>
                <w:kern w:val="0"/>
                <w:sz w:val="24"/>
              </w:rPr>
              <w:t>债券利息（税前，人民币元）</w:t>
            </w:r>
          </w:p>
        </w:tc>
        <w:tc>
          <w:tcPr>
            <w:tcW w:w="5295" w:type="dxa"/>
            <w:gridSpan w:val="2"/>
            <w:vAlign w:val="center"/>
          </w:tcPr>
          <w:p w14:paraId="271ACBBD" w14:textId="77777777" w:rsidR="00A2565E" w:rsidRPr="00881088" w:rsidRDefault="00A2565E" w:rsidP="00FE6A11">
            <w:pPr>
              <w:pStyle w:val="a7"/>
              <w:spacing w:line="560" w:lineRule="exact"/>
              <w:ind w:firstLineChars="0" w:firstLine="0"/>
              <w:rPr>
                <w:sz w:val="24"/>
              </w:rPr>
            </w:pPr>
          </w:p>
        </w:tc>
      </w:tr>
      <w:tr w:rsidR="00A2565E" w14:paraId="1385F23A" w14:textId="77777777" w:rsidTr="00B32DB0">
        <w:tc>
          <w:tcPr>
            <w:tcW w:w="2867" w:type="dxa"/>
            <w:vAlign w:val="center"/>
          </w:tcPr>
          <w:p w14:paraId="0496F56B" w14:textId="77777777" w:rsidR="00A2565E" w:rsidRPr="00881088" w:rsidRDefault="00A2565E" w:rsidP="00FE6A11">
            <w:pPr>
              <w:rPr>
                <w:sz w:val="24"/>
              </w:rPr>
            </w:pPr>
            <w:r w:rsidRPr="00881088">
              <w:rPr>
                <w:kern w:val="0"/>
                <w:sz w:val="24"/>
              </w:rPr>
              <w:t>债券利息所得应纳税款（人民币元）</w:t>
            </w:r>
          </w:p>
        </w:tc>
        <w:tc>
          <w:tcPr>
            <w:tcW w:w="5295" w:type="dxa"/>
            <w:gridSpan w:val="2"/>
            <w:vAlign w:val="center"/>
          </w:tcPr>
          <w:p w14:paraId="2E51CF2E" w14:textId="77777777" w:rsidR="00A2565E" w:rsidRPr="00881088" w:rsidRDefault="00A2565E" w:rsidP="00FE6A11">
            <w:pPr>
              <w:pStyle w:val="a7"/>
              <w:spacing w:line="560" w:lineRule="exact"/>
              <w:ind w:firstLineChars="0" w:firstLine="0"/>
              <w:rPr>
                <w:sz w:val="24"/>
              </w:rPr>
            </w:pPr>
          </w:p>
        </w:tc>
      </w:tr>
    </w:tbl>
    <w:p w14:paraId="15F7694B" w14:textId="341CBC9B" w:rsidR="009C5E74" w:rsidRDefault="009C5E74" w:rsidP="009217E6">
      <w:pPr>
        <w:spacing w:line="360" w:lineRule="auto"/>
        <w:ind w:firstLineChars="200" w:firstLine="560"/>
        <w:jc w:val="right"/>
        <w:rPr>
          <w:sz w:val="28"/>
          <w:szCs w:val="28"/>
        </w:rPr>
      </w:pPr>
    </w:p>
    <w:p w14:paraId="0F393B30" w14:textId="77777777" w:rsidR="005B6D77" w:rsidRPr="005B6D77" w:rsidRDefault="005B6D77" w:rsidP="005B6D77">
      <w:pPr>
        <w:spacing w:line="360" w:lineRule="auto"/>
        <w:ind w:firstLineChars="200" w:firstLine="560"/>
        <w:rPr>
          <w:sz w:val="28"/>
          <w:szCs w:val="28"/>
        </w:rPr>
      </w:pPr>
      <w:r w:rsidRPr="005B6D77">
        <w:rPr>
          <w:rFonts w:hint="eastAsia"/>
          <w:sz w:val="28"/>
          <w:szCs w:val="28"/>
        </w:rPr>
        <w:t>联</w:t>
      </w:r>
      <w:r w:rsidRPr="005B6D77">
        <w:rPr>
          <w:rFonts w:hint="eastAsia"/>
          <w:sz w:val="28"/>
          <w:szCs w:val="28"/>
        </w:rPr>
        <w:t xml:space="preserve"> </w:t>
      </w:r>
      <w:r w:rsidRPr="005B6D77">
        <w:rPr>
          <w:rFonts w:hint="eastAsia"/>
          <w:sz w:val="28"/>
          <w:szCs w:val="28"/>
        </w:rPr>
        <w:t>系</w:t>
      </w:r>
      <w:r w:rsidRPr="005B6D77">
        <w:rPr>
          <w:rFonts w:hint="eastAsia"/>
          <w:sz w:val="28"/>
          <w:szCs w:val="28"/>
        </w:rPr>
        <w:t xml:space="preserve"> </w:t>
      </w:r>
      <w:r w:rsidRPr="005B6D77">
        <w:rPr>
          <w:rFonts w:hint="eastAsia"/>
          <w:sz w:val="28"/>
          <w:szCs w:val="28"/>
        </w:rPr>
        <w:t>人：</w:t>
      </w:r>
    </w:p>
    <w:p w14:paraId="21A052DE" w14:textId="77777777" w:rsidR="005B6D77" w:rsidRPr="005B6D77" w:rsidRDefault="005B6D77" w:rsidP="005B6D77">
      <w:pPr>
        <w:spacing w:line="360" w:lineRule="auto"/>
        <w:ind w:firstLineChars="200" w:firstLine="560"/>
        <w:rPr>
          <w:sz w:val="28"/>
          <w:szCs w:val="28"/>
        </w:rPr>
      </w:pPr>
      <w:r w:rsidRPr="005B6D77">
        <w:rPr>
          <w:rFonts w:hint="eastAsia"/>
          <w:sz w:val="28"/>
          <w:szCs w:val="28"/>
        </w:rPr>
        <w:t>联系电话：</w:t>
      </w:r>
    </w:p>
    <w:p w14:paraId="1E97CB7E" w14:textId="77777777" w:rsidR="005B6D77" w:rsidRPr="005B6D77" w:rsidRDefault="005B6D77" w:rsidP="005B6D77">
      <w:pPr>
        <w:spacing w:line="360" w:lineRule="auto"/>
        <w:ind w:firstLineChars="200" w:firstLine="560"/>
        <w:rPr>
          <w:sz w:val="28"/>
          <w:szCs w:val="28"/>
        </w:rPr>
      </w:pPr>
      <w:r w:rsidRPr="005B6D77">
        <w:rPr>
          <w:rFonts w:hint="eastAsia"/>
          <w:sz w:val="28"/>
          <w:szCs w:val="28"/>
        </w:rPr>
        <w:t>传</w:t>
      </w:r>
      <w:r w:rsidRPr="005B6D77">
        <w:rPr>
          <w:rFonts w:hint="eastAsia"/>
          <w:sz w:val="28"/>
          <w:szCs w:val="28"/>
        </w:rPr>
        <w:t xml:space="preserve"> </w:t>
      </w:r>
      <w:r w:rsidRPr="005B6D77">
        <w:rPr>
          <w:rFonts w:hint="eastAsia"/>
          <w:sz w:val="28"/>
          <w:szCs w:val="28"/>
        </w:rPr>
        <w:t>真：</w:t>
      </w:r>
    </w:p>
    <w:p w14:paraId="40666722" w14:textId="77777777" w:rsidR="005B6D77" w:rsidRPr="005B6D77" w:rsidRDefault="005B6D77" w:rsidP="005B6D77">
      <w:pPr>
        <w:spacing w:line="360" w:lineRule="auto"/>
        <w:ind w:firstLineChars="200" w:firstLine="560"/>
        <w:rPr>
          <w:sz w:val="28"/>
          <w:szCs w:val="28"/>
        </w:rPr>
      </w:pPr>
      <w:r w:rsidRPr="005B6D77">
        <w:rPr>
          <w:rFonts w:hint="eastAsia"/>
          <w:sz w:val="28"/>
          <w:szCs w:val="28"/>
        </w:rPr>
        <w:t>邮</w:t>
      </w:r>
      <w:r w:rsidRPr="005B6D77">
        <w:rPr>
          <w:rFonts w:hint="eastAsia"/>
          <w:sz w:val="28"/>
          <w:szCs w:val="28"/>
        </w:rPr>
        <w:t xml:space="preserve"> </w:t>
      </w:r>
      <w:r w:rsidRPr="005B6D77">
        <w:rPr>
          <w:rFonts w:hint="eastAsia"/>
          <w:sz w:val="28"/>
          <w:szCs w:val="28"/>
        </w:rPr>
        <w:t>箱：</w:t>
      </w:r>
    </w:p>
    <w:p w14:paraId="338F4C55" w14:textId="77777777" w:rsidR="005B6D77" w:rsidRPr="005B6D77" w:rsidRDefault="005B6D77" w:rsidP="005B6D77">
      <w:pPr>
        <w:spacing w:line="360" w:lineRule="auto"/>
        <w:ind w:firstLineChars="200" w:firstLine="560"/>
        <w:rPr>
          <w:sz w:val="28"/>
          <w:szCs w:val="28"/>
        </w:rPr>
      </w:pPr>
      <w:r w:rsidRPr="005B6D77">
        <w:rPr>
          <w:rFonts w:hint="eastAsia"/>
          <w:sz w:val="28"/>
          <w:szCs w:val="28"/>
        </w:rPr>
        <w:t>公司名称及签章：</w:t>
      </w:r>
    </w:p>
    <w:p w14:paraId="6CFF2A9E" w14:textId="1B702F93" w:rsidR="005B6D77" w:rsidRPr="00A2565E" w:rsidRDefault="005B6D77" w:rsidP="005B6D77">
      <w:pPr>
        <w:spacing w:line="360" w:lineRule="auto"/>
        <w:ind w:firstLineChars="200" w:firstLine="560"/>
        <w:rPr>
          <w:sz w:val="28"/>
          <w:szCs w:val="28"/>
        </w:rPr>
      </w:pPr>
      <w:r w:rsidRPr="005B6D77">
        <w:rPr>
          <w:rFonts w:hint="eastAsia"/>
          <w:sz w:val="28"/>
          <w:szCs w:val="28"/>
        </w:rPr>
        <w:t>日期：</w:t>
      </w:r>
    </w:p>
    <w:sectPr w:rsidR="005B6D77" w:rsidRPr="00A2565E">
      <w:pgSz w:w="11900" w:h="16838"/>
      <w:pgMar w:top="1440" w:right="1440" w:bottom="1440" w:left="1440" w:header="0" w:footer="0" w:gutter="0"/>
      <w:cols w:space="720" w:equalWidth="0">
        <w:col w:w="9026"/>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52A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8E282" w14:textId="77777777" w:rsidR="00E66595" w:rsidRDefault="00E66595" w:rsidP="005C2ED6">
      <w:r>
        <w:separator/>
      </w:r>
    </w:p>
  </w:endnote>
  <w:endnote w:type="continuationSeparator" w:id="0">
    <w:p w14:paraId="346FCBCE" w14:textId="77777777" w:rsidR="00E66595" w:rsidRDefault="00E66595" w:rsidP="005C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33D24" w14:textId="77777777" w:rsidR="00E66595" w:rsidRDefault="00E66595" w:rsidP="005C2ED6">
      <w:r>
        <w:separator/>
      </w:r>
    </w:p>
  </w:footnote>
  <w:footnote w:type="continuationSeparator" w:id="0">
    <w:p w14:paraId="5F53052B" w14:textId="77777777" w:rsidR="00E66595" w:rsidRDefault="00E66595" w:rsidP="005C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0F7"/>
    <w:multiLevelType w:val="hybridMultilevel"/>
    <w:tmpl w:val="495CE2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F865D4D"/>
    <w:multiLevelType w:val="hybridMultilevel"/>
    <w:tmpl w:val="FD04252E"/>
    <w:lvl w:ilvl="0" w:tplc="9C74B15E">
      <w:start w:val="2"/>
      <w:numFmt w:val="japaneseCounting"/>
      <w:lvlText w:val="%1、"/>
      <w:lvlJc w:val="left"/>
      <w:pPr>
        <w:ind w:left="870" w:hanging="510"/>
      </w:pPr>
      <w:rPr>
        <w:rFonts w:ascii="宋体" w:eastAsia="宋体" w:hAnsi="宋体" w:cs="宋体" w:hint="default"/>
        <w:b/>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1AB0731"/>
    <w:multiLevelType w:val="hybridMultilevel"/>
    <w:tmpl w:val="473409E6"/>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74"/>
    <w:rsid w:val="00012F51"/>
    <w:rsid w:val="0007338D"/>
    <w:rsid w:val="00090A4A"/>
    <w:rsid w:val="000D134B"/>
    <w:rsid w:val="000E46E7"/>
    <w:rsid w:val="00115941"/>
    <w:rsid w:val="00244AE2"/>
    <w:rsid w:val="0027337F"/>
    <w:rsid w:val="002A3C60"/>
    <w:rsid w:val="00331CE4"/>
    <w:rsid w:val="00402002"/>
    <w:rsid w:val="004063F5"/>
    <w:rsid w:val="00483FA7"/>
    <w:rsid w:val="004A329B"/>
    <w:rsid w:val="004C2455"/>
    <w:rsid w:val="00547EAF"/>
    <w:rsid w:val="005566B8"/>
    <w:rsid w:val="00580981"/>
    <w:rsid w:val="005B6D77"/>
    <w:rsid w:val="005C2ED6"/>
    <w:rsid w:val="005D49E9"/>
    <w:rsid w:val="007412B8"/>
    <w:rsid w:val="007745E9"/>
    <w:rsid w:val="007918CC"/>
    <w:rsid w:val="007F28E5"/>
    <w:rsid w:val="009217E6"/>
    <w:rsid w:val="009C5E74"/>
    <w:rsid w:val="00A2565E"/>
    <w:rsid w:val="00B038E4"/>
    <w:rsid w:val="00B075BC"/>
    <w:rsid w:val="00B32DB0"/>
    <w:rsid w:val="00C4306F"/>
    <w:rsid w:val="00C543E3"/>
    <w:rsid w:val="00C722BA"/>
    <w:rsid w:val="00C95C5B"/>
    <w:rsid w:val="00CC1AFA"/>
    <w:rsid w:val="00CC3569"/>
    <w:rsid w:val="00D819A2"/>
    <w:rsid w:val="00E332BD"/>
    <w:rsid w:val="00E66595"/>
    <w:rsid w:val="00E66E20"/>
    <w:rsid w:val="00F17018"/>
    <w:rsid w:val="00FE0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D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329B"/>
    <w:rPr>
      <w:sz w:val="21"/>
      <w:szCs w:val="21"/>
    </w:rPr>
  </w:style>
  <w:style w:type="paragraph" w:styleId="a4">
    <w:name w:val="annotation text"/>
    <w:basedOn w:val="a"/>
    <w:link w:val="Char"/>
    <w:uiPriority w:val="99"/>
    <w:semiHidden/>
    <w:unhideWhenUsed/>
    <w:rsid w:val="004A329B"/>
  </w:style>
  <w:style w:type="character" w:customStyle="1" w:styleId="Char">
    <w:name w:val="批注文字 Char"/>
    <w:basedOn w:val="a0"/>
    <w:link w:val="a4"/>
    <w:uiPriority w:val="99"/>
    <w:semiHidden/>
    <w:rsid w:val="004A329B"/>
  </w:style>
  <w:style w:type="paragraph" w:styleId="a5">
    <w:name w:val="annotation subject"/>
    <w:basedOn w:val="a4"/>
    <w:next w:val="a4"/>
    <w:link w:val="Char0"/>
    <w:uiPriority w:val="99"/>
    <w:semiHidden/>
    <w:unhideWhenUsed/>
    <w:rsid w:val="004A329B"/>
    <w:rPr>
      <w:b/>
      <w:bCs/>
    </w:rPr>
  </w:style>
  <w:style w:type="character" w:customStyle="1" w:styleId="Char0">
    <w:name w:val="批注主题 Char"/>
    <w:basedOn w:val="Char"/>
    <w:link w:val="a5"/>
    <w:uiPriority w:val="99"/>
    <w:semiHidden/>
    <w:rsid w:val="004A329B"/>
    <w:rPr>
      <w:b/>
      <w:bCs/>
    </w:rPr>
  </w:style>
  <w:style w:type="paragraph" w:styleId="a6">
    <w:name w:val="Balloon Text"/>
    <w:basedOn w:val="a"/>
    <w:link w:val="Char1"/>
    <w:uiPriority w:val="99"/>
    <w:semiHidden/>
    <w:unhideWhenUsed/>
    <w:rsid w:val="004A329B"/>
    <w:rPr>
      <w:sz w:val="18"/>
      <w:szCs w:val="18"/>
    </w:rPr>
  </w:style>
  <w:style w:type="character" w:customStyle="1" w:styleId="Char1">
    <w:name w:val="批注框文本 Char"/>
    <w:basedOn w:val="a0"/>
    <w:link w:val="a6"/>
    <w:uiPriority w:val="99"/>
    <w:semiHidden/>
    <w:rsid w:val="004A329B"/>
    <w:rPr>
      <w:sz w:val="18"/>
      <w:szCs w:val="18"/>
    </w:rPr>
  </w:style>
  <w:style w:type="paragraph" w:styleId="a7">
    <w:name w:val="List Paragraph"/>
    <w:basedOn w:val="a"/>
    <w:uiPriority w:val="34"/>
    <w:qFormat/>
    <w:rsid w:val="00F17018"/>
    <w:pPr>
      <w:ind w:firstLineChars="200" w:firstLine="420"/>
    </w:pPr>
  </w:style>
  <w:style w:type="paragraph" w:styleId="a8">
    <w:name w:val="header"/>
    <w:basedOn w:val="a"/>
    <w:link w:val="Char2"/>
    <w:uiPriority w:val="99"/>
    <w:unhideWhenUsed/>
    <w:rsid w:val="005C2E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C2ED6"/>
    <w:rPr>
      <w:sz w:val="18"/>
      <w:szCs w:val="18"/>
    </w:rPr>
  </w:style>
  <w:style w:type="paragraph" w:styleId="a9">
    <w:name w:val="footer"/>
    <w:basedOn w:val="a"/>
    <w:link w:val="Char3"/>
    <w:uiPriority w:val="99"/>
    <w:unhideWhenUsed/>
    <w:rsid w:val="005C2ED6"/>
    <w:pPr>
      <w:tabs>
        <w:tab w:val="center" w:pos="4153"/>
        <w:tab w:val="right" w:pos="8306"/>
      </w:tabs>
      <w:snapToGrid w:val="0"/>
    </w:pPr>
    <w:rPr>
      <w:sz w:val="18"/>
      <w:szCs w:val="18"/>
    </w:rPr>
  </w:style>
  <w:style w:type="character" w:customStyle="1" w:styleId="Char3">
    <w:name w:val="页脚 Char"/>
    <w:basedOn w:val="a0"/>
    <w:link w:val="a9"/>
    <w:uiPriority w:val="99"/>
    <w:rsid w:val="005C2ED6"/>
    <w:rPr>
      <w:sz w:val="18"/>
      <w:szCs w:val="18"/>
    </w:rPr>
  </w:style>
  <w:style w:type="table" w:styleId="aa">
    <w:name w:val="Table Grid"/>
    <w:basedOn w:val="a1"/>
    <w:uiPriority w:val="59"/>
    <w:rsid w:val="00A2565E"/>
    <w:rPr>
      <w:rFonts w:asciiTheme="minorHAnsi"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329B"/>
    <w:rPr>
      <w:sz w:val="21"/>
      <w:szCs w:val="21"/>
    </w:rPr>
  </w:style>
  <w:style w:type="paragraph" w:styleId="a4">
    <w:name w:val="annotation text"/>
    <w:basedOn w:val="a"/>
    <w:link w:val="Char"/>
    <w:uiPriority w:val="99"/>
    <w:semiHidden/>
    <w:unhideWhenUsed/>
    <w:rsid w:val="004A329B"/>
  </w:style>
  <w:style w:type="character" w:customStyle="1" w:styleId="Char">
    <w:name w:val="批注文字 Char"/>
    <w:basedOn w:val="a0"/>
    <w:link w:val="a4"/>
    <w:uiPriority w:val="99"/>
    <w:semiHidden/>
    <w:rsid w:val="004A329B"/>
  </w:style>
  <w:style w:type="paragraph" w:styleId="a5">
    <w:name w:val="annotation subject"/>
    <w:basedOn w:val="a4"/>
    <w:next w:val="a4"/>
    <w:link w:val="Char0"/>
    <w:uiPriority w:val="99"/>
    <w:semiHidden/>
    <w:unhideWhenUsed/>
    <w:rsid w:val="004A329B"/>
    <w:rPr>
      <w:b/>
      <w:bCs/>
    </w:rPr>
  </w:style>
  <w:style w:type="character" w:customStyle="1" w:styleId="Char0">
    <w:name w:val="批注主题 Char"/>
    <w:basedOn w:val="Char"/>
    <w:link w:val="a5"/>
    <w:uiPriority w:val="99"/>
    <w:semiHidden/>
    <w:rsid w:val="004A329B"/>
    <w:rPr>
      <w:b/>
      <w:bCs/>
    </w:rPr>
  </w:style>
  <w:style w:type="paragraph" w:styleId="a6">
    <w:name w:val="Balloon Text"/>
    <w:basedOn w:val="a"/>
    <w:link w:val="Char1"/>
    <w:uiPriority w:val="99"/>
    <w:semiHidden/>
    <w:unhideWhenUsed/>
    <w:rsid w:val="004A329B"/>
    <w:rPr>
      <w:sz w:val="18"/>
      <w:szCs w:val="18"/>
    </w:rPr>
  </w:style>
  <w:style w:type="character" w:customStyle="1" w:styleId="Char1">
    <w:name w:val="批注框文本 Char"/>
    <w:basedOn w:val="a0"/>
    <w:link w:val="a6"/>
    <w:uiPriority w:val="99"/>
    <w:semiHidden/>
    <w:rsid w:val="004A329B"/>
    <w:rPr>
      <w:sz w:val="18"/>
      <w:szCs w:val="18"/>
    </w:rPr>
  </w:style>
  <w:style w:type="paragraph" w:styleId="a7">
    <w:name w:val="List Paragraph"/>
    <w:basedOn w:val="a"/>
    <w:uiPriority w:val="34"/>
    <w:qFormat/>
    <w:rsid w:val="00F17018"/>
    <w:pPr>
      <w:ind w:firstLineChars="200" w:firstLine="420"/>
    </w:pPr>
  </w:style>
  <w:style w:type="paragraph" w:styleId="a8">
    <w:name w:val="header"/>
    <w:basedOn w:val="a"/>
    <w:link w:val="Char2"/>
    <w:uiPriority w:val="99"/>
    <w:unhideWhenUsed/>
    <w:rsid w:val="005C2ED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C2ED6"/>
    <w:rPr>
      <w:sz w:val="18"/>
      <w:szCs w:val="18"/>
    </w:rPr>
  </w:style>
  <w:style w:type="paragraph" w:styleId="a9">
    <w:name w:val="footer"/>
    <w:basedOn w:val="a"/>
    <w:link w:val="Char3"/>
    <w:uiPriority w:val="99"/>
    <w:unhideWhenUsed/>
    <w:rsid w:val="005C2ED6"/>
    <w:pPr>
      <w:tabs>
        <w:tab w:val="center" w:pos="4153"/>
        <w:tab w:val="right" w:pos="8306"/>
      </w:tabs>
      <w:snapToGrid w:val="0"/>
    </w:pPr>
    <w:rPr>
      <w:sz w:val="18"/>
      <w:szCs w:val="18"/>
    </w:rPr>
  </w:style>
  <w:style w:type="character" w:customStyle="1" w:styleId="Char3">
    <w:name w:val="页脚 Char"/>
    <w:basedOn w:val="a0"/>
    <w:link w:val="a9"/>
    <w:uiPriority w:val="99"/>
    <w:rsid w:val="005C2ED6"/>
    <w:rPr>
      <w:sz w:val="18"/>
      <w:szCs w:val="18"/>
    </w:rPr>
  </w:style>
  <w:style w:type="table" w:styleId="aa">
    <w:name w:val="Table Grid"/>
    <w:basedOn w:val="a1"/>
    <w:uiPriority w:val="59"/>
    <w:rsid w:val="00A2565E"/>
    <w:rPr>
      <w:rFonts w:asciiTheme="minorHAnsi"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彭普新</cp:lastModifiedBy>
  <cp:revision>36</cp:revision>
  <dcterms:created xsi:type="dcterms:W3CDTF">2018-08-01T10:07:00Z</dcterms:created>
  <dcterms:modified xsi:type="dcterms:W3CDTF">2019-08-13T00:48:00Z</dcterms:modified>
</cp:coreProperties>
</file>